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A3EC" w14:textId="61210B05" w:rsidR="00E226E2" w:rsidRPr="00BF5B4E" w:rsidRDefault="00A96314" w:rsidP="004317D7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softHyphen/>
      </w:r>
      <w:r w:rsidR="004317D7" w:rsidRPr="00BF5B4E">
        <w:rPr>
          <w:rFonts w:ascii="华文中宋" w:eastAsia="华文中宋" w:hAnsi="华文中宋" w:hint="eastAsia"/>
          <w:sz w:val="44"/>
          <w:szCs w:val="44"/>
        </w:rPr>
        <w:t>天津大学浙江研究院</w:t>
      </w:r>
      <w:r w:rsidR="00FF3CB7" w:rsidRPr="00BF5B4E">
        <w:rPr>
          <w:rFonts w:ascii="华文中宋" w:eastAsia="华文中宋" w:hAnsi="华文中宋" w:hint="eastAsia"/>
          <w:sz w:val="44"/>
          <w:szCs w:val="44"/>
        </w:rPr>
        <w:t>2021年</w:t>
      </w:r>
      <w:r w:rsidR="004317D7" w:rsidRPr="00BF5B4E">
        <w:rPr>
          <w:rFonts w:ascii="华文中宋" w:eastAsia="华文中宋" w:hAnsi="华文中宋" w:hint="eastAsia"/>
          <w:sz w:val="44"/>
          <w:szCs w:val="44"/>
        </w:rPr>
        <w:t>招聘</w:t>
      </w:r>
      <w:r w:rsidR="004E456B" w:rsidRPr="00BF5B4E">
        <w:rPr>
          <w:rFonts w:ascii="华文中宋" w:eastAsia="华文中宋" w:hAnsi="华文中宋" w:hint="eastAsia"/>
          <w:sz w:val="44"/>
          <w:szCs w:val="44"/>
        </w:rPr>
        <w:t>公告</w:t>
      </w:r>
    </w:p>
    <w:p w14:paraId="723EBBED" w14:textId="281E94DD" w:rsidR="004317D7" w:rsidRPr="001F359F" w:rsidRDefault="004317D7" w:rsidP="007E59A7">
      <w:pPr>
        <w:rPr>
          <w:b/>
          <w:bCs/>
        </w:rPr>
      </w:pPr>
    </w:p>
    <w:p w14:paraId="148C681F" w14:textId="70881C02" w:rsidR="004E456B" w:rsidRDefault="00A61008" w:rsidP="00887E4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61008">
        <w:rPr>
          <w:rFonts w:ascii="宋体" w:eastAsia="宋体" w:hAnsi="宋体" w:hint="eastAsia"/>
          <w:sz w:val="28"/>
          <w:szCs w:val="28"/>
        </w:rPr>
        <w:t>天津大学浙江研究院是浙江省人民政府与天津大学战略合作指导，由宁波市人民政府、天津大学合作共建的重大科研与产业化平台，是浙江省首批新型研发机构，为镇海区科技局所属事业单位，设立省级博士后工作站</w:t>
      </w:r>
      <w:r>
        <w:rPr>
          <w:rFonts w:ascii="宋体" w:eastAsia="宋体" w:hAnsi="宋体" w:hint="eastAsia"/>
          <w:sz w:val="28"/>
          <w:szCs w:val="28"/>
        </w:rPr>
        <w:t>，</w:t>
      </w:r>
      <w:r w:rsidR="004E456B" w:rsidRPr="0027266D">
        <w:rPr>
          <w:rFonts w:ascii="宋体" w:eastAsia="宋体" w:hAnsi="宋体" w:hint="eastAsia"/>
          <w:sz w:val="28"/>
          <w:szCs w:val="28"/>
        </w:rPr>
        <w:t>位于</w:t>
      </w:r>
      <w:r w:rsidR="00F801EA">
        <w:rPr>
          <w:rFonts w:ascii="宋体" w:eastAsia="宋体" w:hAnsi="宋体" w:hint="eastAsia"/>
          <w:sz w:val="28"/>
          <w:szCs w:val="28"/>
        </w:rPr>
        <w:t>浙江</w:t>
      </w:r>
      <w:r w:rsidR="004E456B" w:rsidRPr="0027266D">
        <w:rPr>
          <w:rFonts w:ascii="宋体" w:eastAsia="宋体" w:hAnsi="宋体" w:hint="eastAsia"/>
          <w:sz w:val="28"/>
          <w:szCs w:val="28"/>
        </w:rPr>
        <w:t>宁波。</w:t>
      </w:r>
      <w:r w:rsidR="0073729D" w:rsidRPr="0073729D">
        <w:rPr>
          <w:rFonts w:ascii="宋体" w:eastAsia="宋体" w:hAnsi="宋体" w:hint="eastAsia"/>
          <w:sz w:val="28"/>
          <w:szCs w:val="28"/>
        </w:rPr>
        <w:t>研究院依托天津大学“精馏技术国家工程研究中心”、“国家科技部重点领域创新团队”、“绿色合成与转化教育部重点实验室”等国字号研发力量与化工学科优势，面向浙江省、宁波市、镇海区绿色石化产业发展需求，围绕化工领域前沿发展方向和引领行业发展变革的关键技术，建设“能源化工研究中心”</w:t>
      </w:r>
      <w:r w:rsidR="009A3BC3">
        <w:rPr>
          <w:rFonts w:ascii="宋体" w:eastAsia="宋体" w:hAnsi="宋体" w:hint="eastAsia"/>
          <w:sz w:val="28"/>
          <w:szCs w:val="28"/>
        </w:rPr>
        <w:t>、</w:t>
      </w:r>
      <w:r w:rsidR="0073729D" w:rsidRPr="0073729D">
        <w:rPr>
          <w:rFonts w:ascii="宋体" w:eastAsia="宋体" w:hAnsi="宋体" w:hint="eastAsia"/>
          <w:sz w:val="28"/>
          <w:szCs w:val="28"/>
        </w:rPr>
        <w:t>“化工新材料研究中心”</w:t>
      </w:r>
      <w:r w:rsidR="009A3BC3">
        <w:rPr>
          <w:rFonts w:ascii="宋体" w:eastAsia="宋体" w:hAnsi="宋体" w:hint="eastAsia"/>
          <w:sz w:val="28"/>
          <w:szCs w:val="28"/>
        </w:rPr>
        <w:t>、</w:t>
      </w:r>
      <w:r w:rsidR="0073729D" w:rsidRPr="0073729D">
        <w:rPr>
          <w:rFonts w:ascii="宋体" w:eastAsia="宋体" w:hAnsi="宋体" w:hint="eastAsia"/>
          <w:sz w:val="28"/>
          <w:szCs w:val="28"/>
        </w:rPr>
        <w:t>“绿色化工技术研究中心”</w:t>
      </w:r>
      <w:r w:rsidR="009A3BC3">
        <w:rPr>
          <w:rFonts w:ascii="宋体" w:eastAsia="宋体" w:hAnsi="宋体" w:hint="eastAsia"/>
          <w:sz w:val="28"/>
          <w:szCs w:val="28"/>
        </w:rPr>
        <w:t>、</w:t>
      </w:r>
      <w:r w:rsidR="0073729D" w:rsidRPr="0073729D">
        <w:rPr>
          <w:rFonts w:ascii="宋体" w:eastAsia="宋体" w:hAnsi="宋体" w:hint="eastAsia"/>
          <w:sz w:val="28"/>
          <w:szCs w:val="28"/>
        </w:rPr>
        <w:t>“化工安全与环保研究中心”四大研发创新中心。</w:t>
      </w:r>
      <w:r w:rsidR="004E456B" w:rsidRPr="0027266D">
        <w:rPr>
          <w:rFonts w:ascii="宋体" w:eastAsia="宋体" w:hAnsi="宋体" w:hint="eastAsia"/>
          <w:sz w:val="28"/>
          <w:szCs w:val="28"/>
        </w:rPr>
        <w:t>根据研究院发展需要，经研究决定面向社会公开招聘</w:t>
      </w:r>
      <w:r w:rsidR="00B31734">
        <w:rPr>
          <w:rFonts w:ascii="宋体" w:eastAsia="宋体" w:hAnsi="宋体" w:hint="eastAsia"/>
          <w:sz w:val="28"/>
          <w:szCs w:val="28"/>
        </w:rPr>
        <w:t>，具体如下</w:t>
      </w:r>
      <w:r w:rsidR="00B1762A">
        <w:rPr>
          <w:rFonts w:ascii="宋体" w:eastAsia="宋体" w:hAnsi="宋体" w:hint="eastAsia"/>
          <w:sz w:val="28"/>
          <w:szCs w:val="28"/>
        </w:rPr>
        <w:t>。</w:t>
      </w:r>
    </w:p>
    <w:p w14:paraId="49B77556" w14:textId="053B5F12" w:rsidR="00B1762A" w:rsidRDefault="00B1762A" w:rsidP="00B1762A">
      <w:pPr>
        <w:pStyle w:val="a3"/>
        <w:numPr>
          <w:ilvl w:val="0"/>
          <w:numId w:val="10"/>
        </w:numPr>
        <w:ind w:firstLineChars="0"/>
        <w:jc w:val="left"/>
        <w:rPr>
          <w:rFonts w:ascii="宋体" w:eastAsia="宋体" w:hAnsi="宋体"/>
          <w:b/>
          <w:bCs/>
          <w:sz w:val="28"/>
          <w:szCs w:val="28"/>
        </w:rPr>
      </w:pPr>
      <w:r w:rsidRPr="00BD2E06">
        <w:rPr>
          <w:rFonts w:ascii="宋体" w:eastAsia="宋体" w:hAnsi="宋体" w:hint="eastAsia"/>
          <w:b/>
          <w:bCs/>
          <w:sz w:val="28"/>
          <w:szCs w:val="28"/>
        </w:rPr>
        <w:t>团队</w:t>
      </w:r>
      <w:r w:rsidR="009D501B">
        <w:rPr>
          <w:rFonts w:ascii="宋体" w:eastAsia="宋体" w:hAnsi="宋体" w:hint="eastAsia"/>
          <w:b/>
          <w:bCs/>
          <w:sz w:val="28"/>
          <w:szCs w:val="28"/>
        </w:rPr>
        <w:t>及研究中心</w:t>
      </w:r>
      <w:r w:rsidR="000D263E">
        <w:rPr>
          <w:rFonts w:ascii="宋体" w:eastAsia="宋体" w:hAnsi="宋体" w:hint="eastAsia"/>
          <w:b/>
          <w:bCs/>
          <w:sz w:val="28"/>
          <w:szCs w:val="28"/>
        </w:rPr>
        <w:t>简介</w:t>
      </w:r>
    </w:p>
    <w:p w14:paraId="7C482FC1" w14:textId="25C1B6E8" w:rsidR="00B31734" w:rsidRPr="00B31734" w:rsidRDefault="004538A9" w:rsidP="00B31734">
      <w:pPr>
        <w:ind w:left="560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团队具体信息请查看以下链接：</w:t>
      </w:r>
    </w:p>
    <w:p w14:paraId="44953751" w14:textId="100EB909" w:rsidR="00F34A03" w:rsidRDefault="00FE3589" w:rsidP="0027266D">
      <w:pPr>
        <w:spacing w:line="360" w:lineRule="auto"/>
        <w:ind w:firstLineChars="200" w:firstLine="420"/>
        <w:jc w:val="left"/>
        <w:rPr>
          <w:rFonts w:ascii="宋体" w:eastAsia="宋体" w:hAnsi="宋体"/>
          <w:b/>
          <w:bCs/>
          <w:sz w:val="28"/>
          <w:szCs w:val="28"/>
        </w:rPr>
      </w:pPr>
      <w:hyperlink r:id="rId7" w:history="1">
        <w:r w:rsidR="009D501B" w:rsidRPr="00CC4642">
          <w:rPr>
            <w:rStyle w:val="a4"/>
            <w:rFonts w:ascii="宋体" w:eastAsia="宋体" w:hAnsi="宋体"/>
            <w:b/>
            <w:bCs/>
            <w:sz w:val="28"/>
            <w:szCs w:val="28"/>
          </w:rPr>
          <w:t>https://mp.weixin.qq.com/s/dflK_9sKhGJ90goFydGNJw</w:t>
        </w:r>
      </w:hyperlink>
    </w:p>
    <w:p w14:paraId="2DE25BD9" w14:textId="1FDD4F89" w:rsidR="009D501B" w:rsidRDefault="0000421C" w:rsidP="0027266D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noProof/>
          <w:sz w:val="28"/>
          <w:szCs w:val="28"/>
        </w:rPr>
      </w:pPr>
      <w:r w:rsidRPr="0000421C">
        <w:rPr>
          <w:rFonts w:ascii="宋体" w:eastAsia="宋体" w:hAnsi="宋体"/>
          <w:b/>
          <w:b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391AED28" wp14:editId="1076E33C">
            <wp:simplePos x="0" y="0"/>
            <wp:positionH relativeFrom="column">
              <wp:posOffset>170180</wp:posOffset>
            </wp:positionH>
            <wp:positionV relativeFrom="paragraph">
              <wp:posOffset>-13335</wp:posOffset>
            </wp:positionV>
            <wp:extent cx="4608195" cy="2530475"/>
            <wp:effectExtent l="0" t="0" r="1905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3D9F2" w14:textId="76B6BA5E" w:rsidR="009D501B" w:rsidRPr="009D501B" w:rsidRDefault="009D501B" w:rsidP="0027266D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34952458" w14:textId="6EBC8A3E" w:rsidR="009D501B" w:rsidRDefault="009D501B" w:rsidP="009D501B">
      <w:pPr>
        <w:pStyle w:val="a3"/>
        <w:spacing w:line="360" w:lineRule="auto"/>
        <w:ind w:left="1280" w:firstLineChars="0" w:firstLine="0"/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122DC3E1" w14:textId="77777777" w:rsidR="009D501B" w:rsidRPr="00CA785D" w:rsidRDefault="009D501B" w:rsidP="00CA785D">
      <w:pPr>
        <w:spacing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305A79A6" w14:textId="77777777" w:rsidR="002873B6" w:rsidRDefault="002873B6" w:rsidP="002873B6">
      <w:pPr>
        <w:spacing w:line="360" w:lineRule="auto"/>
        <w:ind w:left="560"/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674E0CCA" w14:textId="19243901" w:rsidR="00F84C5A" w:rsidRPr="002873B6" w:rsidRDefault="00BD2E06" w:rsidP="002873B6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宋体" w:eastAsia="宋体" w:hAnsi="宋体"/>
          <w:b/>
          <w:bCs/>
          <w:sz w:val="28"/>
          <w:szCs w:val="28"/>
        </w:rPr>
      </w:pPr>
      <w:r w:rsidRPr="002873B6">
        <w:rPr>
          <w:rFonts w:ascii="宋体" w:eastAsia="宋体" w:hAnsi="宋体" w:hint="eastAsia"/>
          <w:b/>
          <w:bCs/>
          <w:sz w:val="28"/>
          <w:szCs w:val="28"/>
        </w:rPr>
        <w:lastRenderedPageBreak/>
        <w:t>招聘需求</w:t>
      </w:r>
    </w:p>
    <w:p w14:paraId="28DF8B08" w14:textId="11820E26" w:rsidR="001C1F56" w:rsidRPr="00C32815" w:rsidRDefault="00C16315" w:rsidP="00C32815">
      <w:pPr>
        <w:spacing w:line="360" w:lineRule="auto"/>
        <w:ind w:left="560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3FE13EC" wp14:editId="3FB4FBFE">
            <wp:simplePos x="0" y="0"/>
            <wp:positionH relativeFrom="column">
              <wp:posOffset>-756285</wp:posOffset>
            </wp:positionH>
            <wp:positionV relativeFrom="paragraph">
              <wp:posOffset>503555</wp:posOffset>
            </wp:positionV>
            <wp:extent cx="6635750" cy="1610360"/>
            <wp:effectExtent l="0" t="0" r="0" b="889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85D">
        <w:rPr>
          <w:rFonts w:ascii="宋体" w:eastAsia="宋体" w:hAnsi="宋体" w:hint="eastAsia"/>
          <w:b/>
          <w:bCs/>
          <w:sz w:val="28"/>
          <w:szCs w:val="28"/>
        </w:rPr>
        <w:t>能源化工研究中心</w:t>
      </w:r>
    </w:p>
    <w:p w14:paraId="510CF5D3" w14:textId="6341C479" w:rsidR="00E93FC5" w:rsidRDefault="00C16315" w:rsidP="00E93FC5">
      <w:pPr>
        <w:spacing w:beforeLines="50" w:before="156"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390A1A07" wp14:editId="58C6EB7B">
            <wp:simplePos x="0" y="0"/>
            <wp:positionH relativeFrom="column">
              <wp:posOffset>-721360</wp:posOffset>
            </wp:positionH>
            <wp:positionV relativeFrom="paragraph">
              <wp:posOffset>2273935</wp:posOffset>
            </wp:positionV>
            <wp:extent cx="6651625" cy="2651760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6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3E">
        <w:rPr>
          <w:rFonts w:ascii="宋体" w:eastAsia="宋体" w:hAnsi="宋体" w:hint="eastAsia"/>
          <w:b/>
          <w:bCs/>
          <w:sz w:val="28"/>
          <w:szCs w:val="28"/>
        </w:rPr>
        <w:t>化工新材料研究中心</w:t>
      </w:r>
    </w:p>
    <w:p w14:paraId="129209B0" w14:textId="4DDEE5BF" w:rsidR="00E93FC5" w:rsidRDefault="00E93FC5" w:rsidP="0000421C">
      <w:pPr>
        <w:spacing w:beforeLines="50" w:before="156"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7B20BE14" w14:textId="32290279" w:rsidR="0000421C" w:rsidRDefault="0000421C" w:rsidP="0000421C">
      <w:pPr>
        <w:spacing w:beforeLines="50" w:before="156"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6A50A383" w14:textId="329DC456" w:rsidR="0000421C" w:rsidRDefault="0000421C" w:rsidP="0000421C">
      <w:pPr>
        <w:spacing w:beforeLines="50" w:before="156"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6981F8B9" w14:textId="3A2FB71C" w:rsidR="0000421C" w:rsidRDefault="0000421C" w:rsidP="0000421C">
      <w:pPr>
        <w:spacing w:beforeLines="50" w:before="156"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53908835" w14:textId="6AC64DB1" w:rsidR="0000421C" w:rsidRDefault="0000421C" w:rsidP="0000421C">
      <w:pPr>
        <w:spacing w:beforeLines="50" w:before="156"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549F637B" w14:textId="77777777" w:rsidR="0000421C" w:rsidRDefault="0000421C" w:rsidP="0000421C">
      <w:pPr>
        <w:spacing w:beforeLines="50" w:before="156" w:line="360" w:lineRule="auto"/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08A4777D" w14:textId="34C23FBE" w:rsidR="004F2DB7" w:rsidRDefault="00BD519D" w:rsidP="004F2DB7">
      <w:pPr>
        <w:spacing w:beforeLines="200" w:before="624"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绿色化工技术研究中心</w:t>
      </w:r>
    </w:p>
    <w:p w14:paraId="74622B90" w14:textId="1D17328F" w:rsidR="004F2DB7" w:rsidRPr="004F2DB7" w:rsidRDefault="00E93FC5" w:rsidP="004F2DB7">
      <w:pPr>
        <w:spacing w:beforeLines="200" w:before="624"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0AEE5668" wp14:editId="1ECF349D">
            <wp:simplePos x="0" y="0"/>
            <wp:positionH relativeFrom="column">
              <wp:posOffset>-725121</wp:posOffset>
            </wp:positionH>
            <wp:positionV relativeFrom="paragraph">
              <wp:posOffset>2384425</wp:posOffset>
            </wp:positionV>
            <wp:extent cx="6706870" cy="1336040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87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2DEF0865" wp14:editId="0CE93CC5">
            <wp:simplePos x="0" y="0"/>
            <wp:positionH relativeFrom="column">
              <wp:posOffset>-770255</wp:posOffset>
            </wp:positionH>
            <wp:positionV relativeFrom="paragraph">
              <wp:posOffset>119380</wp:posOffset>
            </wp:positionV>
            <wp:extent cx="6728460" cy="1350010"/>
            <wp:effectExtent l="0" t="0" r="0" b="254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D0C">
        <w:rPr>
          <w:rFonts w:ascii="宋体" w:eastAsia="宋体" w:hAnsi="宋体" w:hint="eastAsia"/>
          <w:b/>
          <w:bCs/>
          <w:sz w:val="28"/>
          <w:szCs w:val="28"/>
        </w:rPr>
        <w:t>化工安全与环保研究中心</w:t>
      </w:r>
    </w:p>
    <w:p w14:paraId="36FA5255" w14:textId="7802C39C" w:rsidR="004F2DB7" w:rsidRPr="004F2DB7" w:rsidRDefault="003B0E34" w:rsidP="004F2DB7">
      <w:pPr>
        <w:spacing w:beforeLines="200" w:before="624"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3FAF7F3" wp14:editId="01E43912">
            <wp:simplePos x="0" y="0"/>
            <wp:positionH relativeFrom="column">
              <wp:posOffset>-714375</wp:posOffset>
            </wp:positionH>
            <wp:positionV relativeFrom="paragraph">
              <wp:posOffset>2260600</wp:posOffset>
            </wp:positionV>
            <wp:extent cx="6692265" cy="278511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88D">
        <w:rPr>
          <w:rFonts w:ascii="宋体" w:eastAsia="宋体" w:hAnsi="宋体" w:hint="eastAsia"/>
          <w:b/>
          <w:bCs/>
          <w:sz w:val="28"/>
          <w:szCs w:val="28"/>
        </w:rPr>
        <w:t>行政团队</w:t>
      </w:r>
      <w:r w:rsidR="00FB234A">
        <w:rPr>
          <w:rFonts w:ascii="宋体" w:eastAsia="宋体" w:hAnsi="宋体" w:hint="eastAsia"/>
          <w:b/>
          <w:bCs/>
          <w:sz w:val="28"/>
          <w:szCs w:val="28"/>
        </w:rPr>
        <w:t>、分析测试中心</w:t>
      </w:r>
    </w:p>
    <w:p w14:paraId="1F5FE220" w14:textId="59997841" w:rsidR="000B7F38" w:rsidRDefault="004E456B" w:rsidP="004B2996">
      <w:pPr>
        <w:spacing w:beforeLines="200" w:before="624"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27266D">
        <w:rPr>
          <w:rFonts w:ascii="宋体" w:eastAsia="宋体" w:hAnsi="宋体" w:hint="eastAsia"/>
          <w:b/>
          <w:bCs/>
          <w:sz w:val="28"/>
          <w:szCs w:val="28"/>
        </w:rPr>
        <w:t>三、管理与待遇</w:t>
      </w:r>
    </w:p>
    <w:p w14:paraId="7FF26126" w14:textId="2FCE7B60" w:rsidR="00E84FBB" w:rsidRPr="004E3E11" w:rsidRDefault="0053091A" w:rsidP="004B2996">
      <w:pPr>
        <w:spacing w:beforeLines="200" w:before="624" w:line="360" w:lineRule="auto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1</w:t>
      </w:r>
      <w:r w:rsidR="00E84FBB" w:rsidRPr="004E3E11">
        <w:rPr>
          <w:rFonts w:ascii="宋体" w:eastAsia="宋体" w:hAnsi="宋体" w:hint="eastAsia"/>
          <w:b/>
          <w:sz w:val="28"/>
          <w:szCs w:val="28"/>
        </w:rPr>
        <w:t>、博士</w:t>
      </w:r>
    </w:p>
    <w:p w14:paraId="257EE2AC" w14:textId="03634422" w:rsidR="001C00B2" w:rsidRDefault="001C00B2" w:rsidP="00BA218B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（1）</w:t>
      </w:r>
      <w:r w:rsidR="00FA1BE2">
        <w:rPr>
          <w:rFonts w:ascii="宋体" w:eastAsia="宋体" w:hAnsi="宋体" w:hint="eastAsia"/>
          <w:bCs/>
          <w:sz w:val="28"/>
          <w:szCs w:val="28"/>
        </w:rPr>
        <w:t>提供具有竞争力的薪酬待遇</w:t>
      </w:r>
      <w:r w:rsidR="00657971">
        <w:rPr>
          <w:rFonts w:ascii="宋体" w:eastAsia="宋体" w:hAnsi="宋体" w:hint="eastAsia"/>
          <w:bCs/>
          <w:sz w:val="28"/>
          <w:szCs w:val="28"/>
        </w:rPr>
        <w:t>，</w:t>
      </w:r>
      <w:r>
        <w:rPr>
          <w:rFonts w:ascii="宋体" w:eastAsia="宋体" w:hAnsi="宋体" w:hint="eastAsia"/>
          <w:bCs/>
          <w:sz w:val="28"/>
          <w:szCs w:val="28"/>
        </w:rPr>
        <w:t>按照国家和宁波市相关规定缴纳社会保险和住房公积金</w:t>
      </w:r>
      <w:r w:rsidR="0000421C">
        <w:rPr>
          <w:rFonts w:ascii="宋体" w:eastAsia="宋体" w:hAnsi="宋体" w:hint="eastAsia"/>
          <w:bCs/>
          <w:sz w:val="28"/>
          <w:szCs w:val="28"/>
        </w:rPr>
        <w:t>；</w:t>
      </w:r>
    </w:p>
    <w:p w14:paraId="0CF36DA8" w14:textId="04A4FAAD" w:rsidR="00657971" w:rsidRDefault="001C00B2" w:rsidP="00BA218B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（</w:t>
      </w:r>
      <w:r w:rsidR="008C51AE">
        <w:rPr>
          <w:rFonts w:ascii="宋体" w:eastAsia="宋体" w:hAnsi="宋体"/>
          <w:bCs/>
          <w:sz w:val="28"/>
          <w:szCs w:val="28"/>
        </w:rPr>
        <w:t>2</w:t>
      </w:r>
      <w:r>
        <w:rPr>
          <w:rFonts w:ascii="宋体" w:eastAsia="宋体" w:hAnsi="宋体" w:hint="eastAsia"/>
          <w:bCs/>
          <w:sz w:val="28"/>
          <w:szCs w:val="28"/>
        </w:rPr>
        <w:t>）</w:t>
      </w:r>
      <w:r w:rsidR="004C4A67">
        <w:rPr>
          <w:rFonts w:ascii="宋体" w:eastAsia="宋体" w:hAnsi="宋体" w:hint="eastAsia"/>
          <w:bCs/>
          <w:sz w:val="28"/>
          <w:szCs w:val="28"/>
        </w:rPr>
        <w:t xml:space="preserve"> 可</w:t>
      </w:r>
      <w:r w:rsidR="00EE5EB2">
        <w:rPr>
          <w:rFonts w:ascii="宋体" w:eastAsia="宋体" w:hAnsi="宋体" w:hint="eastAsia"/>
          <w:bCs/>
          <w:sz w:val="28"/>
          <w:szCs w:val="28"/>
        </w:rPr>
        <w:t>认定宁波市高级人才，享受安家补助20</w:t>
      </w:r>
      <w:r w:rsidR="00EE5EB2">
        <w:rPr>
          <w:rFonts w:ascii="宋体" w:eastAsia="宋体" w:hAnsi="宋体"/>
          <w:bCs/>
          <w:sz w:val="28"/>
          <w:szCs w:val="28"/>
        </w:rPr>
        <w:t>W</w:t>
      </w:r>
      <w:r w:rsidR="00BF5B4E">
        <w:rPr>
          <w:rFonts w:ascii="宋体" w:eastAsia="宋体" w:hAnsi="宋体" w:hint="eastAsia"/>
          <w:bCs/>
          <w:sz w:val="28"/>
          <w:szCs w:val="28"/>
        </w:rPr>
        <w:t>、</w:t>
      </w:r>
      <w:r w:rsidR="00EE5EB2">
        <w:rPr>
          <w:rFonts w:ascii="宋体" w:eastAsia="宋体" w:hAnsi="宋体" w:hint="eastAsia"/>
          <w:bCs/>
          <w:sz w:val="28"/>
          <w:szCs w:val="28"/>
        </w:rPr>
        <w:t>购房补贴20</w:t>
      </w:r>
      <w:r w:rsidR="00EE5EB2">
        <w:rPr>
          <w:rFonts w:ascii="宋体" w:eastAsia="宋体" w:hAnsi="宋体"/>
          <w:bCs/>
          <w:sz w:val="28"/>
          <w:szCs w:val="28"/>
        </w:rPr>
        <w:t>W</w:t>
      </w:r>
      <w:r w:rsidR="00EE5EB2">
        <w:rPr>
          <w:rFonts w:ascii="宋体" w:eastAsia="宋体" w:hAnsi="宋体" w:hint="eastAsia"/>
          <w:bCs/>
          <w:sz w:val="28"/>
          <w:szCs w:val="28"/>
        </w:rPr>
        <w:t>；</w:t>
      </w:r>
    </w:p>
    <w:p w14:paraId="67167F0C" w14:textId="6C65A086" w:rsidR="00323A90" w:rsidRDefault="00323A90" w:rsidP="00BA218B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（</w:t>
      </w:r>
      <w:r w:rsidR="008C51AE">
        <w:rPr>
          <w:rFonts w:ascii="宋体" w:eastAsia="宋体" w:hAnsi="宋体"/>
          <w:bCs/>
          <w:sz w:val="28"/>
          <w:szCs w:val="28"/>
        </w:rPr>
        <w:t>3</w:t>
      </w:r>
      <w:r>
        <w:rPr>
          <w:rFonts w:ascii="宋体" w:eastAsia="宋体" w:hAnsi="宋体" w:hint="eastAsia"/>
          <w:bCs/>
          <w:sz w:val="28"/>
          <w:szCs w:val="28"/>
        </w:rPr>
        <w:t>）提供单人住房及工作日餐补</w:t>
      </w:r>
      <w:r w:rsidR="0000421C">
        <w:rPr>
          <w:rFonts w:ascii="宋体" w:eastAsia="宋体" w:hAnsi="宋体" w:hint="eastAsia"/>
          <w:bCs/>
          <w:sz w:val="28"/>
          <w:szCs w:val="28"/>
        </w:rPr>
        <w:t>。</w:t>
      </w:r>
    </w:p>
    <w:p w14:paraId="1F7EB775" w14:textId="5040213F" w:rsidR="004415EC" w:rsidRPr="004E3E11" w:rsidRDefault="0053091A" w:rsidP="00BA218B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</w:t>
      </w:r>
      <w:r w:rsidR="004415EC" w:rsidRPr="004E3E11">
        <w:rPr>
          <w:rFonts w:ascii="宋体" w:eastAsia="宋体" w:hAnsi="宋体" w:hint="eastAsia"/>
          <w:b/>
          <w:sz w:val="28"/>
          <w:szCs w:val="28"/>
        </w:rPr>
        <w:t>、</w:t>
      </w:r>
      <w:r w:rsidR="00BA218B" w:rsidRPr="004E3E11">
        <w:rPr>
          <w:rFonts w:ascii="宋体" w:eastAsia="宋体" w:hAnsi="宋体" w:hint="eastAsia"/>
          <w:b/>
          <w:sz w:val="28"/>
          <w:szCs w:val="28"/>
        </w:rPr>
        <w:t>硕士</w:t>
      </w:r>
    </w:p>
    <w:p w14:paraId="7B9C8422" w14:textId="7C3B3CB6" w:rsidR="00BA218B" w:rsidRDefault="00323A90" w:rsidP="00BA218B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（1）</w:t>
      </w:r>
      <w:r w:rsidR="00FA1BE2">
        <w:rPr>
          <w:rFonts w:ascii="宋体" w:eastAsia="宋体" w:hAnsi="宋体" w:hint="eastAsia"/>
          <w:bCs/>
          <w:sz w:val="28"/>
          <w:szCs w:val="28"/>
        </w:rPr>
        <w:t>提供具有竞争力的薪酬待遇</w:t>
      </w:r>
      <w:r w:rsidR="00BA218B">
        <w:rPr>
          <w:rFonts w:ascii="宋体" w:eastAsia="宋体" w:hAnsi="宋体" w:hint="eastAsia"/>
          <w:bCs/>
          <w:sz w:val="28"/>
          <w:szCs w:val="28"/>
        </w:rPr>
        <w:t>；</w:t>
      </w:r>
      <w:r w:rsidR="004C4A67">
        <w:rPr>
          <w:rFonts w:ascii="宋体" w:eastAsia="宋体" w:hAnsi="宋体" w:hint="eastAsia"/>
          <w:bCs/>
          <w:sz w:val="28"/>
          <w:szCs w:val="28"/>
        </w:rPr>
        <w:t>按照国家和宁波市相关规定缴纳社会保险和住房公积金</w:t>
      </w:r>
      <w:r w:rsidR="0000421C">
        <w:rPr>
          <w:rFonts w:ascii="宋体" w:eastAsia="宋体" w:hAnsi="宋体" w:hint="eastAsia"/>
          <w:bCs/>
          <w:sz w:val="28"/>
          <w:szCs w:val="28"/>
        </w:rPr>
        <w:t>；</w:t>
      </w:r>
    </w:p>
    <w:p w14:paraId="4536EC3F" w14:textId="2015D90E" w:rsidR="00323A90" w:rsidRDefault="00323A90" w:rsidP="00BA218B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（2）提供</w:t>
      </w:r>
      <w:r w:rsidR="004E3E11">
        <w:rPr>
          <w:rFonts w:ascii="宋体" w:eastAsia="宋体" w:hAnsi="宋体" w:hint="eastAsia"/>
          <w:bCs/>
          <w:sz w:val="28"/>
          <w:szCs w:val="28"/>
        </w:rPr>
        <w:t>住宿</w:t>
      </w:r>
      <w:r>
        <w:rPr>
          <w:rFonts w:ascii="宋体" w:eastAsia="宋体" w:hAnsi="宋体" w:hint="eastAsia"/>
          <w:bCs/>
          <w:sz w:val="28"/>
          <w:szCs w:val="28"/>
        </w:rPr>
        <w:t>及工作日餐补</w:t>
      </w:r>
      <w:r w:rsidR="004E3E11">
        <w:rPr>
          <w:rFonts w:ascii="宋体" w:eastAsia="宋体" w:hAnsi="宋体" w:hint="eastAsia"/>
          <w:bCs/>
          <w:sz w:val="28"/>
          <w:szCs w:val="28"/>
        </w:rPr>
        <w:t>。</w:t>
      </w:r>
    </w:p>
    <w:p w14:paraId="4590A9F0" w14:textId="36AB5D4F" w:rsidR="004415EC" w:rsidRPr="004E3E11" w:rsidRDefault="00FF759B" w:rsidP="00BA218B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3</w:t>
      </w:r>
      <w:r w:rsidR="004415EC" w:rsidRPr="004E3E11">
        <w:rPr>
          <w:rFonts w:ascii="宋体" w:eastAsia="宋体" w:hAnsi="宋体" w:hint="eastAsia"/>
          <w:b/>
          <w:sz w:val="28"/>
          <w:szCs w:val="28"/>
        </w:rPr>
        <w:t>、</w:t>
      </w:r>
      <w:r w:rsidR="004E3E11" w:rsidRPr="004E3E11">
        <w:rPr>
          <w:rFonts w:ascii="宋体" w:eastAsia="宋体" w:hAnsi="宋体" w:hint="eastAsia"/>
          <w:b/>
          <w:sz w:val="28"/>
          <w:szCs w:val="28"/>
        </w:rPr>
        <w:t>其他</w:t>
      </w:r>
    </w:p>
    <w:p w14:paraId="43DE8702" w14:textId="35DF9329" w:rsidR="00BA218B" w:rsidRDefault="00657971" w:rsidP="00BA218B">
      <w:pPr>
        <w:spacing w:line="360" w:lineRule="auto"/>
        <w:ind w:firstLineChars="200" w:firstLine="560"/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优秀人才</w:t>
      </w:r>
      <w:r w:rsidR="00BA218B">
        <w:rPr>
          <w:rFonts w:ascii="宋体" w:eastAsia="宋体" w:hAnsi="宋体" w:hint="eastAsia"/>
          <w:bCs/>
          <w:sz w:val="28"/>
          <w:szCs w:val="28"/>
        </w:rPr>
        <w:t>采取“一事一议”政策。</w:t>
      </w:r>
    </w:p>
    <w:p w14:paraId="48B0CD5C" w14:textId="0DD1C77C" w:rsidR="004E456B" w:rsidRPr="0027266D" w:rsidRDefault="004E456B" w:rsidP="00BA218B">
      <w:pPr>
        <w:spacing w:line="360" w:lineRule="auto"/>
        <w:ind w:firstLineChars="200" w:firstLine="562"/>
        <w:jc w:val="lef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 w:hint="eastAsia"/>
          <w:b/>
          <w:bCs/>
          <w:sz w:val="28"/>
          <w:szCs w:val="28"/>
        </w:rPr>
        <w:t>四、招聘程序</w:t>
      </w:r>
    </w:p>
    <w:p w14:paraId="75456654" w14:textId="58C9779B" w:rsidR="004E456B" w:rsidRPr="0027266D" w:rsidRDefault="004E456B" w:rsidP="0027266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/>
          <w:sz w:val="28"/>
          <w:szCs w:val="28"/>
        </w:rPr>
        <w:t>1.个人报名</w:t>
      </w:r>
      <w:r w:rsidR="00204032" w:rsidRPr="0027266D">
        <w:rPr>
          <w:rFonts w:ascii="宋体" w:eastAsia="宋体" w:hAnsi="宋体" w:hint="eastAsia"/>
          <w:sz w:val="28"/>
          <w:szCs w:val="28"/>
        </w:rPr>
        <w:t>：</w:t>
      </w:r>
      <w:r w:rsidRPr="0027266D">
        <w:rPr>
          <w:rFonts w:ascii="宋体" w:eastAsia="宋体" w:hAnsi="宋体"/>
          <w:sz w:val="28"/>
          <w:szCs w:val="28"/>
        </w:rPr>
        <w:t>凡符合招聘条件并有意向者，应于</w:t>
      </w:r>
      <w:r w:rsidR="001B7201" w:rsidRPr="0000421C">
        <w:rPr>
          <w:rFonts w:ascii="宋体" w:eastAsia="宋体" w:hAnsi="宋体"/>
          <w:b/>
          <w:bCs/>
          <w:color w:val="2E74B5" w:themeColor="accent5" w:themeShade="BF"/>
          <w:sz w:val="28"/>
          <w:szCs w:val="28"/>
        </w:rPr>
        <w:t>10</w:t>
      </w:r>
      <w:r w:rsidRPr="0000421C">
        <w:rPr>
          <w:rFonts w:ascii="宋体" w:eastAsia="宋体" w:hAnsi="宋体"/>
          <w:b/>
          <w:bCs/>
          <w:color w:val="2E74B5" w:themeColor="accent5" w:themeShade="BF"/>
          <w:sz w:val="28"/>
          <w:szCs w:val="28"/>
        </w:rPr>
        <w:t>月</w:t>
      </w:r>
      <w:r w:rsidR="009A3BC3" w:rsidRPr="0000421C">
        <w:rPr>
          <w:rFonts w:ascii="宋体" w:eastAsia="宋体" w:hAnsi="宋体"/>
          <w:b/>
          <w:bCs/>
          <w:color w:val="2E74B5" w:themeColor="accent5" w:themeShade="BF"/>
          <w:sz w:val="28"/>
          <w:szCs w:val="28"/>
        </w:rPr>
        <w:t>7</w:t>
      </w:r>
      <w:r w:rsidRPr="0000421C">
        <w:rPr>
          <w:rFonts w:ascii="宋体" w:eastAsia="宋体" w:hAnsi="宋体"/>
          <w:b/>
          <w:bCs/>
          <w:color w:val="2E74B5" w:themeColor="accent5" w:themeShade="BF"/>
          <w:sz w:val="28"/>
          <w:szCs w:val="28"/>
        </w:rPr>
        <w:t>日</w:t>
      </w:r>
      <w:r w:rsidR="009A3BC3" w:rsidRPr="0000421C">
        <w:rPr>
          <w:rFonts w:ascii="宋体" w:eastAsia="宋体" w:hAnsi="宋体" w:hint="eastAsia"/>
          <w:b/>
          <w:bCs/>
          <w:color w:val="2E74B5" w:themeColor="accent5" w:themeShade="BF"/>
          <w:sz w:val="28"/>
          <w:szCs w:val="28"/>
        </w:rPr>
        <w:t>2</w:t>
      </w:r>
      <w:r w:rsidR="009A3BC3" w:rsidRPr="0000421C">
        <w:rPr>
          <w:rFonts w:ascii="宋体" w:eastAsia="宋体" w:hAnsi="宋体"/>
          <w:b/>
          <w:bCs/>
          <w:color w:val="2E74B5" w:themeColor="accent5" w:themeShade="BF"/>
          <w:sz w:val="28"/>
          <w:szCs w:val="28"/>
        </w:rPr>
        <w:t>4</w:t>
      </w:r>
      <w:r w:rsidR="009A3BC3" w:rsidRPr="0000421C">
        <w:rPr>
          <w:rFonts w:ascii="宋体" w:eastAsia="宋体" w:hAnsi="宋体" w:hint="eastAsia"/>
          <w:b/>
          <w:bCs/>
          <w:color w:val="2E74B5" w:themeColor="accent5" w:themeShade="BF"/>
          <w:sz w:val="28"/>
          <w:szCs w:val="28"/>
        </w:rPr>
        <w:t>:</w:t>
      </w:r>
      <w:r w:rsidR="009A3BC3" w:rsidRPr="0000421C">
        <w:rPr>
          <w:rFonts w:ascii="宋体" w:eastAsia="宋体" w:hAnsi="宋体"/>
          <w:b/>
          <w:bCs/>
          <w:color w:val="2E74B5" w:themeColor="accent5" w:themeShade="BF"/>
          <w:sz w:val="28"/>
          <w:szCs w:val="28"/>
        </w:rPr>
        <w:t>00</w:t>
      </w:r>
      <w:r w:rsidRPr="0027266D">
        <w:rPr>
          <w:rFonts w:ascii="宋体" w:eastAsia="宋体" w:hAnsi="宋体"/>
          <w:sz w:val="28"/>
          <w:szCs w:val="28"/>
        </w:rPr>
        <w:t>前向我</w:t>
      </w:r>
      <w:r w:rsidRPr="0027266D">
        <w:rPr>
          <w:rFonts w:ascii="宋体" w:eastAsia="宋体" w:hAnsi="宋体" w:hint="eastAsia"/>
          <w:sz w:val="28"/>
          <w:szCs w:val="28"/>
        </w:rPr>
        <w:t>院招聘邮箱</w:t>
      </w:r>
      <w:r w:rsidRPr="0027266D">
        <w:rPr>
          <w:rFonts w:ascii="宋体" w:eastAsia="宋体" w:hAnsi="宋体"/>
          <w:sz w:val="28"/>
          <w:szCs w:val="28"/>
        </w:rPr>
        <w:t>提交应聘</w:t>
      </w:r>
      <w:r w:rsidR="00EA1D7A">
        <w:rPr>
          <w:rFonts w:ascii="宋体" w:eastAsia="宋体" w:hAnsi="宋体" w:hint="eastAsia"/>
          <w:sz w:val="28"/>
          <w:szCs w:val="28"/>
        </w:rPr>
        <w:t>简历</w:t>
      </w:r>
      <w:r w:rsidRPr="0027266D">
        <w:rPr>
          <w:rFonts w:ascii="宋体" w:eastAsia="宋体" w:hAnsi="宋体"/>
          <w:sz w:val="28"/>
          <w:szCs w:val="28"/>
        </w:rPr>
        <w:t>及相关材料</w:t>
      </w:r>
      <w:r w:rsidR="00EC0619">
        <w:rPr>
          <w:rFonts w:ascii="宋体" w:eastAsia="宋体" w:hAnsi="宋体" w:hint="eastAsia"/>
          <w:sz w:val="28"/>
          <w:szCs w:val="28"/>
        </w:rPr>
        <w:t>。</w:t>
      </w:r>
      <w:r w:rsidR="00EC0619" w:rsidRPr="0000421C">
        <w:rPr>
          <w:rFonts w:ascii="宋体" w:eastAsia="宋体" w:hAnsi="宋体" w:hint="eastAsia"/>
          <w:b/>
          <w:bCs/>
          <w:color w:val="2E74B5" w:themeColor="accent5" w:themeShade="BF"/>
          <w:sz w:val="28"/>
          <w:szCs w:val="28"/>
        </w:rPr>
        <w:t>简历提交过程中，视简历投递情况随时组织面试。</w:t>
      </w:r>
    </w:p>
    <w:p w14:paraId="272A33B2" w14:textId="3938B3C3" w:rsidR="004E456B" w:rsidRPr="0027266D" w:rsidRDefault="004E456B" w:rsidP="0027266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/>
          <w:sz w:val="28"/>
          <w:szCs w:val="28"/>
        </w:rPr>
        <w:t>2.资格审查</w:t>
      </w:r>
      <w:r w:rsidR="00204032" w:rsidRPr="0027266D">
        <w:rPr>
          <w:rFonts w:ascii="宋体" w:eastAsia="宋体" w:hAnsi="宋体" w:hint="eastAsia"/>
          <w:sz w:val="28"/>
          <w:szCs w:val="28"/>
        </w:rPr>
        <w:t>：</w:t>
      </w:r>
      <w:r w:rsidRPr="0027266D">
        <w:rPr>
          <w:rFonts w:ascii="宋体" w:eastAsia="宋体" w:hAnsi="宋体" w:hint="eastAsia"/>
          <w:sz w:val="28"/>
          <w:szCs w:val="28"/>
        </w:rPr>
        <w:t>研究院</w:t>
      </w:r>
      <w:r w:rsidRPr="0027266D">
        <w:rPr>
          <w:rFonts w:ascii="宋体" w:eastAsia="宋体" w:hAnsi="宋体"/>
          <w:sz w:val="28"/>
          <w:szCs w:val="28"/>
        </w:rPr>
        <w:t>对应聘者进行资格审查和初选，确定参加考察面试人选，未通过者不予通知</w:t>
      </w:r>
      <w:r w:rsidR="00E4229C">
        <w:rPr>
          <w:rFonts w:ascii="宋体" w:eastAsia="宋体" w:hAnsi="宋体" w:hint="eastAsia"/>
          <w:sz w:val="28"/>
          <w:szCs w:val="28"/>
        </w:rPr>
        <w:t>。</w:t>
      </w:r>
    </w:p>
    <w:p w14:paraId="4A06A39A" w14:textId="0EA01AEA" w:rsidR="004E456B" w:rsidRPr="0027266D" w:rsidRDefault="004E456B" w:rsidP="0027266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/>
          <w:sz w:val="28"/>
          <w:szCs w:val="28"/>
        </w:rPr>
        <w:t>3.考察面试</w:t>
      </w:r>
      <w:r w:rsidR="00204032" w:rsidRPr="0027266D">
        <w:rPr>
          <w:rFonts w:ascii="宋体" w:eastAsia="宋体" w:hAnsi="宋体" w:hint="eastAsia"/>
          <w:sz w:val="28"/>
          <w:szCs w:val="28"/>
        </w:rPr>
        <w:t>：</w:t>
      </w:r>
      <w:r w:rsidRPr="0027266D">
        <w:rPr>
          <w:rFonts w:ascii="宋体" w:eastAsia="宋体" w:hAnsi="宋体" w:hint="eastAsia"/>
          <w:sz w:val="28"/>
          <w:szCs w:val="28"/>
        </w:rPr>
        <w:t>研究院</w:t>
      </w:r>
      <w:r w:rsidRPr="0027266D">
        <w:rPr>
          <w:rFonts w:ascii="宋体" w:eastAsia="宋体" w:hAnsi="宋体"/>
          <w:sz w:val="28"/>
          <w:szCs w:val="28"/>
        </w:rPr>
        <w:t>组织相关专家、部门负责人组成考察组，制定考察面试方案，对参加面试人员进行考察</w:t>
      </w:r>
      <w:r w:rsidR="00E4229C">
        <w:rPr>
          <w:rFonts w:ascii="宋体" w:eastAsia="宋体" w:hAnsi="宋体" w:hint="eastAsia"/>
          <w:sz w:val="28"/>
          <w:szCs w:val="28"/>
        </w:rPr>
        <w:t>。</w:t>
      </w:r>
    </w:p>
    <w:p w14:paraId="7BBF157F" w14:textId="3530265D" w:rsidR="004E456B" w:rsidRPr="0027266D" w:rsidRDefault="004E456B" w:rsidP="0027266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/>
          <w:sz w:val="28"/>
          <w:szCs w:val="28"/>
        </w:rPr>
        <w:t>4.确定人选</w:t>
      </w:r>
      <w:r w:rsidR="00204032" w:rsidRPr="0027266D">
        <w:rPr>
          <w:rFonts w:ascii="宋体" w:eastAsia="宋体" w:hAnsi="宋体" w:hint="eastAsia"/>
          <w:sz w:val="28"/>
          <w:szCs w:val="28"/>
        </w:rPr>
        <w:t>：</w:t>
      </w:r>
      <w:r w:rsidRPr="0027266D">
        <w:rPr>
          <w:rFonts w:ascii="宋体" w:eastAsia="宋体" w:hAnsi="宋体"/>
          <w:sz w:val="28"/>
          <w:szCs w:val="28"/>
        </w:rPr>
        <w:t>综合应聘者基本情况和考察面试结果确定拟聘人选</w:t>
      </w:r>
      <w:r w:rsidR="00E4229C">
        <w:rPr>
          <w:rFonts w:ascii="宋体" w:eastAsia="宋体" w:hAnsi="宋体" w:hint="eastAsia"/>
          <w:sz w:val="28"/>
          <w:szCs w:val="28"/>
        </w:rPr>
        <w:t>。</w:t>
      </w:r>
    </w:p>
    <w:p w14:paraId="6CA89F12" w14:textId="333D5CA8" w:rsidR="004E456B" w:rsidRPr="0027266D" w:rsidRDefault="004E456B" w:rsidP="0027266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 w:hint="eastAsia"/>
          <w:sz w:val="28"/>
          <w:szCs w:val="28"/>
        </w:rPr>
        <w:t>5.政审、体检</w:t>
      </w:r>
      <w:r w:rsidR="00204032" w:rsidRPr="0027266D">
        <w:rPr>
          <w:rFonts w:ascii="宋体" w:eastAsia="宋体" w:hAnsi="宋体" w:hint="eastAsia"/>
          <w:sz w:val="28"/>
          <w:szCs w:val="28"/>
        </w:rPr>
        <w:t>：</w:t>
      </w:r>
      <w:r w:rsidRPr="0027266D">
        <w:rPr>
          <w:rFonts w:ascii="宋体" w:eastAsia="宋体" w:hAnsi="宋体" w:hint="eastAsia"/>
          <w:sz w:val="28"/>
          <w:szCs w:val="28"/>
        </w:rPr>
        <w:t>研究院按照事业单位相关要求对符合条件的候</w:t>
      </w:r>
      <w:r w:rsidRPr="0027266D">
        <w:rPr>
          <w:rFonts w:ascii="宋体" w:eastAsia="宋体" w:hAnsi="宋体" w:hint="eastAsia"/>
          <w:sz w:val="28"/>
          <w:szCs w:val="28"/>
        </w:rPr>
        <w:lastRenderedPageBreak/>
        <w:t>选人进行政审并安排体检</w:t>
      </w:r>
      <w:r w:rsidR="00E4229C">
        <w:rPr>
          <w:rFonts w:ascii="宋体" w:eastAsia="宋体" w:hAnsi="宋体" w:hint="eastAsia"/>
          <w:sz w:val="28"/>
          <w:szCs w:val="28"/>
        </w:rPr>
        <w:t>。</w:t>
      </w:r>
    </w:p>
    <w:p w14:paraId="7191BA54" w14:textId="4551AA81" w:rsidR="004E456B" w:rsidRDefault="004E456B" w:rsidP="0027266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 w:hint="eastAsia"/>
          <w:sz w:val="28"/>
          <w:szCs w:val="28"/>
        </w:rPr>
        <w:t>6</w:t>
      </w:r>
      <w:r w:rsidRPr="0027266D">
        <w:rPr>
          <w:rFonts w:ascii="宋体" w:eastAsia="宋体" w:hAnsi="宋体"/>
          <w:sz w:val="28"/>
          <w:szCs w:val="28"/>
        </w:rPr>
        <w:t>.签订合同</w:t>
      </w:r>
      <w:r w:rsidR="00204032" w:rsidRPr="0027266D">
        <w:rPr>
          <w:rFonts w:ascii="宋体" w:eastAsia="宋体" w:hAnsi="宋体" w:hint="eastAsia"/>
          <w:sz w:val="28"/>
          <w:szCs w:val="28"/>
        </w:rPr>
        <w:t>：</w:t>
      </w:r>
      <w:r w:rsidRPr="0027266D">
        <w:rPr>
          <w:rFonts w:ascii="宋体" w:eastAsia="宋体" w:hAnsi="宋体"/>
          <w:sz w:val="28"/>
          <w:szCs w:val="28"/>
        </w:rPr>
        <w:t>受聘者与</w:t>
      </w:r>
      <w:r w:rsidR="006F4442" w:rsidRPr="0027266D">
        <w:rPr>
          <w:rFonts w:ascii="宋体" w:eastAsia="宋体" w:hAnsi="宋体" w:hint="eastAsia"/>
          <w:sz w:val="28"/>
          <w:szCs w:val="28"/>
        </w:rPr>
        <w:t>研究院</w:t>
      </w:r>
      <w:r w:rsidRPr="0027266D">
        <w:rPr>
          <w:rFonts w:ascii="宋体" w:eastAsia="宋体" w:hAnsi="宋体"/>
          <w:sz w:val="28"/>
          <w:szCs w:val="28"/>
        </w:rPr>
        <w:t>签订合同，报到履职。</w:t>
      </w:r>
    </w:p>
    <w:p w14:paraId="08095C4D" w14:textId="28011ACF" w:rsidR="006F4442" w:rsidRPr="0027266D" w:rsidRDefault="006F4442" w:rsidP="0027266D">
      <w:pPr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sz w:val="28"/>
          <w:szCs w:val="28"/>
        </w:rPr>
      </w:pPr>
      <w:r w:rsidRPr="0027266D">
        <w:rPr>
          <w:rFonts w:ascii="宋体" w:eastAsia="宋体" w:hAnsi="宋体" w:hint="eastAsia"/>
          <w:b/>
          <w:bCs/>
          <w:sz w:val="28"/>
          <w:szCs w:val="28"/>
        </w:rPr>
        <w:t>五、应聘材料</w:t>
      </w:r>
    </w:p>
    <w:p w14:paraId="0D67EC7B" w14:textId="4CFCEDD1" w:rsidR="00313DDB" w:rsidRPr="00E60682" w:rsidRDefault="00313DDB" w:rsidP="00313DD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</w:t>
      </w:r>
      <w:r w:rsidRPr="001D54B8">
        <w:rPr>
          <w:rFonts w:ascii="宋体" w:eastAsia="宋体" w:hAnsi="宋体" w:hint="eastAsia"/>
          <w:sz w:val="28"/>
          <w:szCs w:val="28"/>
        </w:rPr>
        <w:t>将个人简历（含本人照片）和相关证明材料电子版编辑为一个</w:t>
      </w:r>
      <w:r w:rsidRPr="001D54B8">
        <w:rPr>
          <w:rFonts w:ascii="宋体" w:eastAsia="宋体" w:hAnsi="宋体"/>
          <w:sz w:val="28"/>
          <w:szCs w:val="28"/>
        </w:rPr>
        <w:t>PDF格式文档，以“</w:t>
      </w:r>
      <w:r>
        <w:rPr>
          <w:rFonts w:ascii="宋体" w:eastAsia="宋体" w:hAnsi="宋体" w:hint="eastAsia"/>
          <w:sz w:val="28"/>
          <w:szCs w:val="28"/>
        </w:rPr>
        <w:t>团队名称</w:t>
      </w:r>
      <w:r w:rsidRPr="001D54B8">
        <w:rPr>
          <w:rFonts w:ascii="宋体" w:eastAsia="宋体" w:hAnsi="宋体"/>
          <w:sz w:val="28"/>
          <w:szCs w:val="28"/>
        </w:rPr>
        <w:t>+</w:t>
      </w:r>
      <w:r>
        <w:rPr>
          <w:rFonts w:ascii="宋体" w:eastAsia="宋体" w:hAnsi="宋体" w:hint="eastAsia"/>
          <w:sz w:val="28"/>
          <w:szCs w:val="28"/>
        </w:rPr>
        <w:t>应聘岗位</w:t>
      </w:r>
      <w:r w:rsidR="00BA218B">
        <w:rPr>
          <w:rFonts w:ascii="宋体" w:eastAsia="宋体" w:hAnsi="宋体" w:hint="eastAsia"/>
          <w:sz w:val="28"/>
          <w:szCs w:val="28"/>
        </w:rPr>
        <w:t>+</w:t>
      </w:r>
      <w:r w:rsidRPr="001D54B8">
        <w:rPr>
          <w:rFonts w:ascii="宋体" w:eastAsia="宋体" w:hAnsi="宋体"/>
          <w:sz w:val="28"/>
          <w:szCs w:val="28"/>
        </w:rPr>
        <w:t>姓名+学校+专业”方式命名后，作为一个附件完成上传（不要压缩），证明材料包含从本科起至最高学历的毕业证书、学位证书、获奖证书、技能证书、代表性论文（成果）等</w:t>
      </w:r>
      <w:r w:rsidR="00A74366">
        <w:rPr>
          <w:rFonts w:ascii="宋体" w:eastAsia="宋体" w:hAnsi="宋体" w:hint="eastAsia"/>
          <w:sz w:val="28"/>
          <w:szCs w:val="28"/>
        </w:rPr>
        <w:t>，</w:t>
      </w:r>
      <w:r w:rsidRPr="001D54B8">
        <w:rPr>
          <w:rFonts w:ascii="宋体" w:eastAsia="宋体" w:hAnsi="宋体" w:hint="eastAsia"/>
          <w:sz w:val="28"/>
          <w:szCs w:val="28"/>
        </w:rPr>
        <w:t>发至邮箱</w:t>
      </w:r>
      <w:r w:rsidR="00E34B2E">
        <w:rPr>
          <w:rFonts w:ascii="宋体" w:eastAsia="宋体" w:hAnsi="宋体"/>
          <w:sz w:val="28"/>
          <w:szCs w:val="28"/>
        </w:rPr>
        <w:t>W</w:t>
      </w:r>
      <w:r w:rsidR="00E34B2E">
        <w:rPr>
          <w:rFonts w:ascii="宋体" w:eastAsia="宋体" w:hAnsi="宋体" w:hint="eastAsia"/>
          <w:sz w:val="28"/>
          <w:szCs w:val="28"/>
        </w:rPr>
        <w:t>r</w:t>
      </w:r>
      <w:r w:rsidR="00E34B2E">
        <w:rPr>
          <w:rFonts w:ascii="宋体" w:eastAsia="宋体" w:hAnsi="宋体"/>
          <w:sz w:val="28"/>
          <w:szCs w:val="28"/>
        </w:rPr>
        <w:t>_214@163.com</w:t>
      </w:r>
      <w:r w:rsidRPr="00E60682">
        <w:rPr>
          <w:rFonts w:ascii="宋体" w:eastAsia="宋体" w:hAnsi="宋体"/>
          <w:sz w:val="28"/>
          <w:szCs w:val="28"/>
        </w:rPr>
        <w:t>。邮件主题名称统一为：</w:t>
      </w:r>
      <w:r w:rsidR="00BA218B">
        <w:rPr>
          <w:rFonts w:ascii="宋体" w:eastAsia="宋体" w:hAnsi="宋体" w:hint="eastAsia"/>
          <w:sz w:val="28"/>
          <w:szCs w:val="28"/>
        </w:rPr>
        <w:t>团队名称</w:t>
      </w:r>
      <w:r w:rsidR="00BA218B" w:rsidRPr="001D54B8">
        <w:rPr>
          <w:rFonts w:ascii="宋体" w:eastAsia="宋体" w:hAnsi="宋体"/>
          <w:sz w:val="28"/>
          <w:szCs w:val="28"/>
        </w:rPr>
        <w:t>+</w:t>
      </w:r>
      <w:r w:rsidR="00BA218B">
        <w:rPr>
          <w:rFonts w:ascii="宋体" w:eastAsia="宋体" w:hAnsi="宋体" w:hint="eastAsia"/>
          <w:sz w:val="28"/>
          <w:szCs w:val="28"/>
        </w:rPr>
        <w:t>应聘岗位+</w:t>
      </w:r>
      <w:r w:rsidR="00BA218B" w:rsidRPr="001D54B8">
        <w:rPr>
          <w:rFonts w:ascii="宋体" w:eastAsia="宋体" w:hAnsi="宋体"/>
          <w:sz w:val="28"/>
          <w:szCs w:val="28"/>
        </w:rPr>
        <w:t>姓名+学校+专业</w:t>
      </w:r>
      <w:r w:rsidR="00A74366">
        <w:rPr>
          <w:rFonts w:ascii="宋体" w:eastAsia="宋体" w:hAnsi="宋体" w:hint="eastAsia"/>
          <w:sz w:val="28"/>
          <w:szCs w:val="28"/>
        </w:rPr>
        <w:t>。</w:t>
      </w:r>
    </w:p>
    <w:p w14:paraId="66E7EA4C" w14:textId="7ECEB324" w:rsidR="00313DDB" w:rsidRPr="00A369C6" w:rsidRDefault="00313DDB" w:rsidP="00313DD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60682">
        <w:rPr>
          <w:rFonts w:ascii="宋体" w:eastAsia="宋体" w:hAnsi="宋体"/>
          <w:sz w:val="28"/>
          <w:szCs w:val="28"/>
        </w:rPr>
        <w:t>国内应届毕业生可提供学校核发的就业推荐表，境外留学人员需提供教育部留学服务中心出具的《国（境）外学历学位认证书》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4D6E4FD7" w14:textId="0D0B7EA7" w:rsidR="006F4442" w:rsidRPr="0027266D" w:rsidRDefault="006F4442" w:rsidP="0027266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 w:hint="eastAsia"/>
          <w:sz w:val="28"/>
          <w:szCs w:val="28"/>
        </w:rPr>
        <w:t>说明：资格审查贯穿招聘录用工作始终，应聘人员提交的各项材料必须真实、完整、准确；如有弄虚作假、故意隐瞒等情况，一经查实取消应聘、录用资格。</w:t>
      </w:r>
    </w:p>
    <w:p w14:paraId="1ED8F312" w14:textId="02066386" w:rsidR="006F4442" w:rsidRPr="0027266D" w:rsidRDefault="006F4442" w:rsidP="0027266D">
      <w:pPr>
        <w:spacing w:line="360" w:lineRule="auto"/>
        <w:ind w:firstLineChars="200" w:firstLine="562"/>
        <w:jc w:val="lef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 w:hint="eastAsia"/>
          <w:b/>
          <w:bCs/>
          <w:sz w:val="28"/>
          <w:szCs w:val="28"/>
        </w:rPr>
        <w:t>六、联系方式</w:t>
      </w:r>
    </w:p>
    <w:p w14:paraId="69FD1ED2" w14:textId="49387631" w:rsidR="006F4442" w:rsidRPr="0027266D" w:rsidRDefault="006F4442" w:rsidP="0027266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 w:hint="eastAsia"/>
          <w:sz w:val="28"/>
          <w:szCs w:val="28"/>
        </w:rPr>
        <w:t>天津大学浙江研究院办公室</w:t>
      </w:r>
    </w:p>
    <w:p w14:paraId="6CAA4C94" w14:textId="161B1F01" w:rsidR="006F4442" w:rsidRPr="0027266D" w:rsidRDefault="006F4442" w:rsidP="0027266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 w:hint="eastAsia"/>
          <w:sz w:val="28"/>
          <w:szCs w:val="28"/>
        </w:rPr>
        <w:t>联系人：</w:t>
      </w:r>
      <w:r w:rsidR="00B82E94">
        <w:rPr>
          <w:rFonts w:ascii="宋体" w:eastAsia="宋体" w:hAnsi="宋体" w:hint="eastAsia"/>
          <w:sz w:val="28"/>
          <w:szCs w:val="28"/>
        </w:rPr>
        <w:t>王</w:t>
      </w:r>
      <w:r w:rsidRPr="0027266D">
        <w:rPr>
          <w:rFonts w:ascii="宋体" w:eastAsia="宋体" w:hAnsi="宋体" w:hint="eastAsia"/>
          <w:sz w:val="28"/>
          <w:szCs w:val="28"/>
        </w:rPr>
        <w:t>老师</w:t>
      </w:r>
      <w:r w:rsidRPr="0027266D">
        <w:rPr>
          <w:rFonts w:ascii="宋体" w:eastAsia="宋体" w:hAnsi="宋体"/>
          <w:sz w:val="28"/>
          <w:szCs w:val="28"/>
        </w:rPr>
        <w:t xml:space="preserve"> </w:t>
      </w:r>
      <w:r w:rsidR="00DC548A" w:rsidRPr="0027266D">
        <w:rPr>
          <w:rFonts w:ascii="宋体" w:eastAsia="宋体" w:hAnsi="宋体" w:hint="eastAsia"/>
          <w:sz w:val="28"/>
          <w:szCs w:val="28"/>
        </w:rPr>
        <w:t>联系</w:t>
      </w:r>
      <w:r w:rsidRPr="0027266D">
        <w:rPr>
          <w:rFonts w:ascii="宋体" w:eastAsia="宋体" w:hAnsi="宋体"/>
          <w:sz w:val="28"/>
          <w:szCs w:val="28"/>
        </w:rPr>
        <w:t>电话：</w:t>
      </w:r>
      <w:r w:rsidR="002A2493" w:rsidRPr="002A2493">
        <w:rPr>
          <w:rFonts w:ascii="宋体" w:eastAsia="宋体" w:hAnsi="宋体"/>
          <w:sz w:val="28"/>
          <w:szCs w:val="28"/>
        </w:rPr>
        <w:t>18222668062</w:t>
      </w:r>
    </w:p>
    <w:p w14:paraId="6E39EF1E" w14:textId="29811DBD" w:rsidR="006F4442" w:rsidRPr="0027266D" w:rsidRDefault="006F4442" w:rsidP="0027266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 w:hint="eastAsia"/>
          <w:sz w:val="28"/>
          <w:szCs w:val="28"/>
        </w:rPr>
        <w:t>招聘</w:t>
      </w:r>
      <w:r w:rsidR="00B6278E">
        <w:rPr>
          <w:rFonts w:ascii="宋体" w:eastAsia="宋体" w:hAnsi="宋体" w:hint="eastAsia"/>
          <w:sz w:val="28"/>
          <w:szCs w:val="28"/>
        </w:rPr>
        <w:t>邮</w:t>
      </w:r>
      <w:r w:rsidRPr="0027266D">
        <w:rPr>
          <w:rFonts w:ascii="宋体" w:eastAsia="宋体" w:hAnsi="宋体" w:hint="eastAsia"/>
          <w:sz w:val="28"/>
          <w:szCs w:val="28"/>
        </w:rPr>
        <w:t>箱：</w:t>
      </w:r>
      <w:r w:rsidR="00E34B2E">
        <w:rPr>
          <w:rFonts w:ascii="宋体" w:eastAsia="宋体" w:hAnsi="宋体"/>
          <w:sz w:val="28"/>
          <w:szCs w:val="28"/>
        </w:rPr>
        <w:t>W</w:t>
      </w:r>
      <w:r w:rsidR="00E34B2E">
        <w:rPr>
          <w:rFonts w:ascii="宋体" w:eastAsia="宋体" w:hAnsi="宋体" w:hint="eastAsia"/>
          <w:sz w:val="28"/>
          <w:szCs w:val="28"/>
        </w:rPr>
        <w:t>r</w:t>
      </w:r>
      <w:r w:rsidR="00E34B2E">
        <w:rPr>
          <w:rFonts w:ascii="宋体" w:eastAsia="宋体" w:hAnsi="宋体"/>
          <w:sz w:val="28"/>
          <w:szCs w:val="28"/>
        </w:rPr>
        <w:t>_214@163.com</w:t>
      </w:r>
    </w:p>
    <w:p w14:paraId="7C67AE7D" w14:textId="1E3C3A6D" w:rsidR="006F4442" w:rsidRPr="0027266D" w:rsidRDefault="006F4442" w:rsidP="0027266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 w:hint="eastAsia"/>
          <w:sz w:val="28"/>
          <w:szCs w:val="28"/>
        </w:rPr>
        <w:t>通讯地址：浙江省宁波市镇海区中官西路85号</w:t>
      </w:r>
    </w:p>
    <w:p w14:paraId="07EAA2F0" w14:textId="77777777" w:rsidR="00BD2A25" w:rsidRPr="0027266D" w:rsidRDefault="00BD2A25" w:rsidP="00A16354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p w14:paraId="37C094F8" w14:textId="0982102D" w:rsidR="006F4442" w:rsidRPr="0027266D" w:rsidRDefault="006F4442" w:rsidP="0027266D">
      <w:pPr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 w:hint="eastAsia"/>
          <w:sz w:val="28"/>
          <w:szCs w:val="28"/>
        </w:rPr>
        <w:t>天津大学浙江研究院</w:t>
      </w:r>
    </w:p>
    <w:p w14:paraId="5DB345DE" w14:textId="71F6CC9F" w:rsidR="006F4442" w:rsidRPr="0027266D" w:rsidRDefault="006F4442" w:rsidP="0027266D">
      <w:pPr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27266D">
        <w:rPr>
          <w:rFonts w:ascii="宋体" w:eastAsia="宋体" w:hAnsi="宋体" w:hint="eastAsia"/>
          <w:sz w:val="28"/>
          <w:szCs w:val="28"/>
        </w:rPr>
        <w:t>202</w:t>
      </w:r>
      <w:r w:rsidR="00FF3CB7">
        <w:rPr>
          <w:rFonts w:ascii="宋体" w:eastAsia="宋体" w:hAnsi="宋体" w:hint="eastAsia"/>
          <w:sz w:val="28"/>
          <w:szCs w:val="28"/>
        </w:rPr>
        <w:t>1</w:t>
      </w:r>
      <w:r w:rsidRPr="0027266D">
        <w:rPr>
          <w:rFonts w:ascii="宋体" w:eastAsia="宋体" w:hAnsi="宋体" w:hint="eastAsia"/>
          <w:sz w:val="28"/>
          <w:szCs w:val="28"/>
        </w:rPr>
        <w:t>年</w:t>
      </w:r>
      <w:r w:rsidR="002A2493">
        <w:rPr>
          <w:rFonts w:ascii="宋体" w:eastAsia="宋体" w:hAnsi="宋体"/>
          <w:sz w:val="28"/>
          <w:szCs w:val="28"/>
        </w:rPr>
        <w:t>8</w:t>
      </w:r>
      <w:r w:rsidRPr="0027266D">
        <w:rPr>
          <w:rFonts w:ascii="宋体" w:eastAsia="宋体" w:hAnsi="宋体" w:hint="eastAsia"/>
          <w:sz w:val="28"/>
          <w:szCs w:val="28"/>
        </w:rPr>
        <w:t>月</w:t>
      </w:r>
      <w:r w:rsidR="0000421C">
        <w:rPr>
          <w:rFonts w:ascii="宋体" w:eastAsia="宋体" w:hAnsi="宋体"/>
          <w:sz w:val="28"/>
          <w:szCs w:val="28"/>
        </w:rPr>
        <w:t>31</w:t>
      </w:r>
      <w:r w:rsidRPr="0027266D">
        <w:rPr>
          <w:rFonts w:ascii="宋体" w:eastAsia="宋体" w:hAnsi="宋体" w:hint="eastAsia"/>
          <w:sz w:val="28"/>
          <w:szCs w:val="28"/>
        </w:rPr>
        <w:t>日</w:t>
      </w:r>
    </w:p>
    <w:sectPr w:rsidR="006F4442" w:rsidRPr="00272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42F0" w14:textId="77777777" w:rsidR="00FE3589" w:rsidRDefault="00FE3589" w:rsidP="00134595">
      <w:r>
        <w:separator/>
      </w:r>
    </w:p>
  </w:endnote>
  <w:endnote w:type="continuationSeparator" w:id="0">
    <w:p w14:paraId="1E66DC62" w14:textId="77777777" w:rsidR="00FE3589" w:rsidRDefault="00FE3589" w:rsidP="0013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BEDC" w14:textId="77777777" w:rsidR="00FE3589" w:rsidRDefault="00FE3589" w:rsidP="00134595">
      <w:r>
        <w:separator/>
      </w:r>
    </w:p>
  </w:footnote>
  <w:footnote w:type="continuationSeparator" w:id="0">
    <w:p w14:paraId="0DAC47D8" w14:textId="77777777" w:rsidR="00FE3589" w:rsidRDefault="00FE3589" w:rsidP="0013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0EB"/>
    <w:multiLevelType w:val="hybridMultilevel"/>
    <w:tmpl w:val="73FCEAC2"/>
    <w:lvl w:ilvl="0" w:tplc="EF12264C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159A7A85"/>
    <w:multiLevelType w:val="hybridMultilevel"/>
    <w:tmpl w:val="E3D89C14"/>
    <w:lvl w:ilvl="0" w:tplc="A0EAC9A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3C579A"/>
    <w:multiLevelType w:val="hybridMultilevel"/>
    <w:tmpl w:val="7AD230A0"/>
    <w:lvl w:ilvl="0" w:tplc="AC00E8DA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191368A"/>
    <w:multiLevelType w:val="hybridMultilevel"/>
    <w:tmpl w:val="A1E66F02"/>
    <w:lvl w:ilvl="0" w:tplc="E6921D7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F90444"/>
    <w:multiLevelType w:val="hybridMultilevel"/>
    <w:tmpl w:val="CA9078B2"/>
    <w:lvl w:ilvl="0" w:tplc="E568767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0610BFD"/>
    <w:multiLevelType w:val="hybridMultilevel"/>
    <w:tmpl w:val="78EED934"/>
    <w:lvl w:ilvl="0" w:tplc="1098DF5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5D01A5"/>
    <w:multiLevelType w:val="hybridMultilevel"/>
    <w:tmpl w:val="D570AF1C"/>
    <w:lvl w:ilvl="0" w:tplc="705E3A6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065453"/>
    <w:multiLevelType w:val="hybridMultilevel"/>
    <w:tmpl w:val="2FA671D2"/>
    <w:lvl w:ilvl="0" w:tplc="D820E640">
      <w:start w:val="1"/>
      <w:numFmt w:val="decimal"/>
      <w:lvlText w:val="（%1）"/>
      <w:lvlJc w:val="left"/>
      <w:pPr>
        <w:ind w:left="1312" w:hanging="750"/>
      </w:pPr>
      <w:rPr>
        <w:rFonts w:hint="default"/>
      </w:rPr>
    </w:lvl>
    <w:lvl w:ilvl="1" w:tplc="E0E2E8B6">
      <w:start w:val="2"/>
      <w:numFmt w:val="decimal"/>
      <w:lvlText w:val="%2、"/>
      <w:lvlJc w:val="left"/>
      <w:pPr>
        <w:ind w:left="17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5FE94AD0"/>
    <w:multiLevelType w:val="hybridMultilevel"/>
    <w:tmpl w:val="FC2837E6"/>
    <w:lvl w:ilvl="0" w:tplc="8CCE572E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36F2AF8"/>
    <w:multiLevelType w:val="hybridMultilevel"/>
    <w:tmpl w:val="CCC2CB00"/>
    <w:lvl w:ilvl="0" w:tplc="B9903E3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F3"/>
    <w:rsid w:val="0000421C"/>
    <w:rsid w:val="000310E8"/>
    <w:rsid w:val="00082ADF"/>
    <w:rsid w:val="00086ABD"/>
    <w:rsid w:val="000B7F38"/>
    <w:rsid w:val="000C35DB"/>
    <w:rsid w:val="000C530F"/>
    <w:rsid w:val="000C63D3"/>
    <w:rsid w:val="000D263E"/>
    <w:rsid w:val="001031E9"/>
    <w:rsid w:val="00112C86"/>
    <w:rsid w:val="0012791A"/>
    <w:rsid w:val="00134595"/>
    <w:rsid w:val="00141355"/>
    <w:rsid w:val="001A52DB"/>
    <w:rsid w:val="001B14F1"/>
    <w:rsid w:val="001B7201"/>
    <w:rsid w:val="001C0055"/>
    <w:rsid w:val="001C00B2"/>
    <w:rsid w:val="001C1F56"/>
    <w:rsid w:val="001C70F3"/>
    <w:rsid w:val="001D0F69"/>
    <w:rsid w:val="001E5EF7"/>
    <w:rsid w:val="001F0DD9"/>
    <w:rsid w:val="001F359F"/>
    <w:rsid w:val="00204032"/>
    <w:rsid w:val="00213DF2"/>
    <w:rsid w:val="0027266D"/>
    <w:rsid w:val="002873B6"/>
    <w:rsid w:val="002A2493"/>
    <w:rsid w:val="002C4351"/>
    <w:rsid w:val="002D72F4"/>
    <w:rsid w:val="00301E5A"/>
    <w:rsid w:val="00313DDB"/>
    <w:rsid w:val="003233C7"/>
    <w:rsid w:val="00323A90"/>
    <w:rsid w:val="0035580B"/>
    <w:rsid w:val="0036488D"/>
    <w:rsid w:val="003736C6"/>
    <w:rsid w:val="00384EF0"/>
    <w:rsid w:val="003866A1"/>
    <w:rsid w:val="0039690B"/>
    <w:rsid w:val="003979F2"/>
    <w:rsid w:val="003A01C6"/>
    <w:rsid w:val="003B0E34"/>
    <w:rsid w:val="003C2EC7"/>
    <w:rsid w:val="0040706A"/>
    <w:rsid w:val="00422E8B"/>
    <w:rsid w:val="004317D7"/>
    <w:rsid w:val="004415EC"/>
    <w:rsid w:val="0044400F"/>
    <w:rsid w:val="004451DE"/>
    <w:rsid w:val="004538A9"/>
    <w:rsid w:val="00481323"/>
    <w:rsid w:val="00483083"/>
    <w:rsid w:val="004B2996"/>
    <w:rsid w:val="004C00CD"/>
    <w:rsid w:val="004C4A67"/>
    <w:rsid w:val="004E3E11"/>
    <w:rsid w:val="004E456B"/>
    <w:rsid w:val="004F2DB7"/>
    <w:rsid w:val="00502281"/>
    <w:rsid w:val="00514820"/>
    <w:rsid w:val="0053091A"/>
    <w:rsid w:val="005412E7"/>
    <w:rsid w:val="00560014"/>
    <w:rsid w:val="00565532"/>
    <w:rsid w:val="00574D1F"/>
    <w:rsid w:val="005C50A0"/>
    <w:rsid w:val="005D73B8"/>
    <w:rsid w:val="005E261E"/>
    <w:rsid w:val="0060049A"/>
    <w:rsid w:val="006527D9"/>
    <w:rsid w:val="00657971"/>
    <w:rsid w:val="006A1061"/>
    <w:rsid w:val="006A4C6F"/>
    <w:rsid w:val="006D4424"/>
    <w:rsid w:val="006F4442"/>
    <w:rsid w:val="00702D0C"/>
    <w:rsid w:val="0070418A"/>
    <w:rsid w:val="00706853"/>
    <w:rsid w:val="0073729D"/>
    <w:rsid w:val="0078372E"/>
    <w:rsid w:val="007E59A7"/>
    <w:rsid w:val="007F5027"/>
    <w:rsid w:val="00833BAA"/>
    <w:rsid w:val="00836007"/>
    <w:rsid w:val="008455F6"/>
    <w:rsid w:val="00862EA1"/>
    <w:rsid w:val="0088385A"/>
    <w:rsid w:val="00887E47"/>
    <w:rsid w:val="00896723"/>
    <w:rsid w:val="008A5750"/>
    <w:rsid w:val="008C51AE"/>
    <w:rsid w:val="009001D2"/>
    <w:rsid w:val="00934FE5"/>
    <w:rsid w:val="00962F4E"/>
    <w:rsid w:val="00966F6B"/>
    <w:rsid w:val="009A3BC3"/>
    <w:rsid w:val="009D501B"/>
    <w:rsid w:val="009D6A1F"/>
    <w:rsid w:val="009E3674"/>
    <w:rsid w:val="009F2626"/>
    <w:rsid w:val="00A1560F"/>
    <w:rsid w:val="00A16354"/>
    <w:rsid w:val="00A16823"/>
    <w:rsid w:val="00A24DE1"/>
    <w:rsid w:val="00A61008"/>
    <w:rsid w:val="00A74366"/>
    <w:rsid w:val="00A76987"/>
    <w:rsid w:val="00A96314"/>
    <w:rsid w:val="00AA6E33"/>
    <w:rsid w:val="00B16254"/>
    <w:rsid w:val="00B1762A"/>
    <w:rsid w:val="00B31734"/>
    <w:rsid w:val="00B469DE"/>
    <w:rsid w:val="00B6278E"/>
    <w:rsid w:val="00B71116"/>
    <w:rsid w:val="00B82E94"/>
    <w:rsid w:val="00BA218B"/>
    <w:rsid w:val="00BD2A25"/>
    <w:rsid w:val="00BD2E06"/>
    <w:rsid w:val="00BD519D"/>
    <w:rsid w:val="00BE0D1D"/>
    <w:rsid w:val="00BF18E2"/>
    <w:rsid w:val="00BF5B4E"/>
    <w:rsid w:val="00C1322A"/>
    <w:rsid w:val="00C16315"/>
    <w:rsid w:val="00C32815"/>
    <w:rsid w:val="00C665DF"/>
    <w:rsid w:val="00C70D5B"/>
    <w:rsid w:val="00C832D6"/>
    <w:rsid w:val="00CA785D"/>
    <w:rsid w:val="00D35AC0"/>
    <w:rsid w:val="00D76334"/>
    <w:rsid w:val="00D84750"/>
    <w:rsid w:val="00D933C6"/>
    <w:rsid w:val="00DC548A"/>
    <w:rsid w:val="00DD04B3"/>
    <w:rsid w:val="00E11262"/>
    <w:rsid w:val="00E20D2A"/>
    <w:rsid w:val="00E34B2E"/>
    <w:rsid w:val="00E4229C"/>
    <w:rsid w:val="00E42A5E"/>
    <w:rsid w:val="00E67B84"/>
    <w:rsid w:val="00E84FBB"/>
    <w:rsid w:val="00E93FC5"/>
    <w:rsid w:val="00EA1D7A"/>
    <w:rsid w:val="00EB73FB"/>
    <w:rsid w:val="00EC0619"/>
    <w:rsid w:val="00EE5EB2"/>
    <w:rsid w:val="00F17F4B"/>
    <w:rsid w:val="00F31C49"/>
    <w:rsid w:val="00F34A03"/>
    <w:rsid w:val="00F601BD"/>
    <w:rsid w:val="00F61CDE"/>
    <w:rsid w:val="00F7176F"/>
    <w:rsid w:val="00F75E1D"/>
    <w:rsid w:val="00F801EA"/>
    <w:rsid w:val="00F84C5A"/>
    <w:rsid w:val="00FA1BE2"/>
    <w:rsid w:val="00FB234A"/>
    <w:rsid w:val="00FE3589"/>
    <w:rsid w:val="00FF3CB7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DF89E"/>
  <w15:chartTrackingRefBased/>
  <w15:docId w15:val="{E26797EE-5A33-4A03-B963-8859BAA9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5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040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403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3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3459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3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34595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00C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C00C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C00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00C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C00CD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04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mp.weixin.qq.com/s/dflK_9sKhGJ90goFydGNJw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叶叶</dc:creator>
  <cp:keywords/>
  <dc:description/>
  <cp:lastModifiedBy>小 鲅魚</cp:lastModifiedBy>
  <cp:revision>9</cp:revision>
  <dcterms:created xsi:type="dcterms:W3CDTF">2021-08-31T01:26:00Z</dcterms:created>
  <dcterms:modified xsi:type="dcterms:W3CDTF">2021-09-01T06:36:00Z</dcterms:modified>
</cp:coreProperties>
</file>