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B3A4E">
      <w:pPr>
        <w:adjustRightInd w:val="0"/>
        <w:snapToGrid w:val="0"/>
        <w:spacing w:line="560" w:lineRule="atLeast"/>
        <w:ind w:firstLine="0" w:firstLineChars="0"/>
        <w:jc w:val="center"/>
        <w:rPr>
          <w:rFonts w:hint="eastAsia" w:ascii="方正小标宋简体" w:hAnsi="微软雅黑" w:eastAsia="方正小标宋简体" w:cs="Times New Roman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微软雅黑" w:eastAsia="方正小标宋简体" w:cs="Times New Roman"/>
          <w:b/>
          <w:bCs/>
          <w:color w:val="auto"/>
          <w:sz w:val="40"/>
          <w:szCs w:val="40"/>
        </w:rPr>
        <w:t>中核四0四有限公司202</w:t>
      </w:r>
      <w:r>
        <w:rPr>
          <w:rFonts w:hint="eastAsia" w:ascii="方正小标宋简体" w:hAnsi="微软雅黑" w:eastAsia="方正小标宋简体" w:cs="Times New Roman"/>
          <w:b/>
          <w:bCs/>
          <w:color w:val="auto"/>
          <w:sz w:val="40"/>
          <w:szCs w:val="40"/>
          <w:lang w:val="en-US" w:eastAsia="zh-CN"/>
        </w:rPr>
        <w:t>6</w:t>
      </w:r>
      <w:r>
        <w:rPr>
          <w:rFonts w:hint="eastAsia" w:ascii="方正小标宋简体" w:hAnsi="微软雅黑" w:eastAsia="方正小标宋简体" w:cs="Times New Roman"/>
          <w:b/>
          <w:bCs/>
          <w:color w:val="auto"/>
          <w:sz w:val="40"/>
          <w:szCs w:val="40"/>
          <w:lang w:eastAsia="zh-CN"/>
        </w:rPr>
        <w:t>届</w:t>
      </w:r>
    </w:p>
    <w:p w14:paraId="40389008">
      <w:pPr>
        <w:adjustRightInd w:val="0"/>
        <w:snapToGrid w:val="0"/>
        <w:spacing w:line="560" w:lineRule="atLeast"/>
        <w:ind w:firstLine="0" w:firstLineChars="0"/>
        <w:jc w:val="center"/>
        <w:rPr>
          <w:rFonts w:ascii="方正小标宋简体" w:hAnsi="微软雅黑" w:eastAsia="方正小标宋简体" w:cs="Times New Roman"/>
          <w:b/>
          <w:bCs/>
          <w:color w:val="auto"/>
          <w:sz w:val="40"/>
          <w:szCs w:val="40"/>
        </w:rPr>
      </w:pPr>
      <w:r>
        <w:rPr>
          <w:rFonts w:hint="eastAsia" w:ascii="方正小标宋简体" w:hAnsi="微软雅黑" w:eastAsia="方正小标宋简体" w:cs="Times New Roman"/>
          <w:b/>
          <w:bCs/>
          <w:color w:val="auto"/>
          <w:sz w:val="40"/>
          <w:szCs w:val="40"/>
          <w:lang w:eastAsia="zh-CN"/>
        </w:rPr>
        <w:t>秋季校园</w:t>
      </w:r>
      <w:r>
        <w:rPr>
          <w:rFonts w:hint="eastAsia" w:ascii="方正小标宋简体" w:hAnsi="微软雅黑" w:eastAsia="方正小标宋简体" w:cs="Times New Roman"/>
          <w:b/>
          <w:bCs/>
          <w:color w:val="auto"/>
          <w:sz w:val="40"/>
          <w:szCs w:val="40"/>
        </w:rPr>
        <w:t>招聘简章</w:t>
      </w:r>
    </w:p>
    <w:p w14:paraId="34401E9D">
      <w:pPr>
        <w:ind w:firstLine="560"/>
        <w:rPr>
          <w:rFonts w:hint="eastAsia" w:ascii="黑体" w:hAnsi="黑体" w:eastAsia="黑体"/>
          <w:color w:val="auto"/>
          <w:szCs w:val="28"/>
          <w:lang w:eastAsia="zh-CN"/>
        </w:rPr>
      </w:pPr>
      <w:r>
        <w:rPr>
          <w:rFonts w:hint="eastAsia" w:ascii="黑体" w:hAnsi="黑体" w:eastAsia="黑体"/>
          <w:color w:val="auto"/>
          <w:szCs w:val="28"/>
        </w:rPr>
        <w:t>★我们的</w:t>
      </w:r>
      <w:r>
        <w:rPr>
          <w:rFonts w:hint="eastAsia" w:ascii="黑体" w:hAnsi="黑体" w:eastAsia="黑体"/>
          <w:color w:val="auto"/>
          <w:szCs w:val="28"/>
          <w:lang w:eastAsia="zh-CN"/>
        </w:rPr>
        <w:t>公司</w:t>
      </w:r>
    </w:p>
    <w:p w14:paraId="7B4CDC9D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中核四0四有限公司是中国核工业集团有限公司的直属单位。主要从事包括核燃料的加工及核废物处置；核设施退役及放射性废物治理；核辐射加工；同位素的生产与销售；核工程设计、技术研发、实验及技术检测</w:t>
      </w:r>
      <w:r>
        <w:rPr>
          <w:rFonts w:hint="eastAsia" w:ascii="仿宋" w:hAnsi="仿宋" w:eastAsia="仿宋"/>
          <w:color w:val="auto"/>
          <w:lang w:eastAsia="zh-CN"/>
        </w:rPr>
        <w:t>、</w:t>
      </w:r>
      <w:r>
        <w:rPr>
          <w:rFonts w:hint="eastAsia" w:ascii="仿宋" w:hAnsi="仿宋" w:eastAsia="仿宋"/>
          <w:color w:val="auto"/>
          <w:lang w:val="en-US" w:eastAsia="zh-CN"/>
        </w:rPr>
        <w:t>核技术利用</w:t>
      </w:r>
      <w:r>
        <w:rPr>
          <w:rFonts w:hint="eastAsia" w:ascii="仿宋" w:hAnsi="仿宋" w:eastAsia="仿宋"/>
          <w:color w:val="auto"/>
        </w:rPr>
        <w:t>等业务，是我国核能力建设的重要组成部分、核能发展的重要基础和支撑保障。2017年至2024年连续八年获得中核集团“业绩突出贡献奖”。2020年荣获第六届“全国文明单位”称号。2023年荣获第二十届全国质量奖。2024年获中央企业先进集体称号。202</w:t>
      </w:r>
      <w:r>
        <w:rPr>
          <w:rFonts w:hint="eastAsia" w:ascii="仿宋" w:hAnsi="仿宋" w:eastAsia="仿宋"/>
          <w:color w:val="auto"/>
          <w:lang w:val="en-US" w:eastAsia="zh-CN"/>
        </w:rPr>
        <w:t>5</w:t>
      </w:r>
      <w:r>
        <w:rPr>
          <w:rFonts w:hint="eastAsia" w:ascii="仿宋" w:hAnsi="仿宋" w:eastAsia="仿宋"/>
          <w:color w:val="auto"/>
        </w:rPr>
        <w:t>年获甘肃省央地合作突出贡献企业</w:t>
      </w:r>
      <w:r>
        <w:rPr>
          <w:rFonts w:hint="eastAsia" w:ascii="仿宋" w:hAnsi="仿宋" w:eastAsia="仿宋"/>
          <w:color w:val="auto"/>
          <w:lang w:eastAsia="zh-CN"/>
        </w:rPr>
        <w:t>、重点产业链优秀链主企业</w:t>
      </w:r>
      <w:r>
        <w:rPr>
          <w:rFonts w:hint="eastAsia" w:ascii="仿宋" w:hAnsi="仿宋" w:eastAsia="仿宋"/>
          <w:color w:val="auto"/>
        </w:rPr>
        <w:t>称号。</w:t>
      </w:r>
    </w:p>
    <w:p w14:paraId="0C388F39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黑体" w:hAnsi="黑体" w:eastAsia="黑体"/>
          <w:color w:val="auto"/>
          <w:szCs w:val="28"/>
        </w:rPr>
        <w:t>★我们的城市</w:t>
      </w:r>
    </w:p>
    <w:p w14:paraId="1D6F22A2">
      <w:pPr>
        <w:ind w:firstLine="560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</w:rPr>
        <w:t>公司生活区位于甘肃省嘉峪关市，拥有完善的配套生活</w:t>
      </w:r>
      <w:r>
        <w:rPr>
          <w:rFonts w:hint="eastAsia" w:ascii="仿宋" w:hAnsi="仿宋" w:eastAsia="仿宋"/>
          <w:color w:val="auto"/>
          <w:lang w:val="en-US" w:eastAsia="zh-CN"/>
        </w:rPr>
        <w:t>基地</w:t>
      </w:r>
      <w:r>
        <w:rPr>
          <w:rFonts w:hint="eastAsia" w:ascii="仿宋" w:hAnsi="仿宋" w:eastAsia="仿宋"/>
          <w:color w:val="auto"/>
        </w:rPr>
        <w:t>。</w:t>
      </w:r>
      <w:r>
        <w:rPr>
          <w:rFonts w:hint="eastAsia" w:ascii="仿宋" w:hAnsi="仿宋" w:eastAsia="仿宋"/>
          <w:color w:val="auto"/>
          <w:lang w:val="en-US" w:eastAsia="zh-CN"/>
        </w:rPr>
        <w:t>嘉峪关作为一座新兴的现代化工业旅游城市，</w:t>
      </w:r>
      <w:r>
        <w:rPr>
          <w:rFonts w:hint="eastAsia" w:ascii="仿宋" w:hAnsi="仿宋" w:eastAsia="仿宋"/>
          <w:color w:val="auto"/>
        </w:rPr>
        <w:t>先后荣获中国优秀旅游城市、全国文明城市、国家卫生城市、国家环保模范城市、国家园林城市、国家全域旅游示范区中国最具幸福感城市等荣誉。区位优势明显，交通条件便利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地处甘肃河西走廊西部，居甘青蒙新四省区地理中心，</w:t>
      </w:r>
      <w:r>
        <w:rPr>
          <w:rFonts w:hint="eastAsia" w:ascii="仿宋" w:hAnsi="仿宋" w:eastAsia="仿宋"/>
          <w:color w:val="auto"/>
          <w:lang w:val="en-US" w:eastAsia="zh-CN"/>
        </w:rPr>
        <w:t>被确定为国家现代流通战略支点城市。文化底蕴深厚，旅游资源丰富，有世界文化遗产—国家5A级的“天下第一雄关”嘉峪关关城和长城第一墩、悬壁长城、黑山岩画等50余处历史文化遗迹。</w:t>
      </w:r>
    </w:p>
    <w:p w14:paraId="5FD134B4">
      <w:pPr>
        <w:ind w:firstLine="560"/>
        <w:rPr>
          <w:rFonts w:ascii="黑体" w:hAnsi="黑体" w:eastAsia="黑体"/>
          <w:color w:val="auto"/>
          <w:szCs w:val="28"/>
        </w:rPr>
      </w:pPr>
      <w:r>
        <w:rPr>
          <w:rFonts w:hint="eastAsia" w:ascii="黑体" w:hAnsi="黑体" w:eastAsia="黑体"/>
          <w:color w:val="auto"/>
          <w:szCs w:val="28"/>
        </w:rPr>
        <w:t>★我们的实力</w:t>
      </w:r>
    </w:p>
    <w:p w14:paraId="1B8CC91B">
      <w:pPr>
        <w:ind w:firstLine="560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color w:val="auto"/>
        </w:rPr>
        <w:t>经过</w:t>
      </w:r>
      <w:r>
        <w:rPr>
          <w:rFonts w:ascii="仿宋" w:hAnsi="仿宋" w:eastAsia="仿宋"/>
          <w:color w:val="auto"/>
        </w:rPr>
        <w:t>60余年科研实践，公司在核工业建设和核科技领域拥有雄厚的技术研发能力。</w:t>
      </w:r>
      <w:r>
        <w:rPr>
          <w:rFonts w:ascii="仿宋" w:hAnsi="仿宋" w:eastAsia="仿宋"/>
          <w:color w:val="auto"/>
          <w:highlight w:val="none"/>
        </w:rPr>
        <w:t>实现科研革新1万余项，荣获国家级科技成果50余项，省部级科技成果340余项，授权专利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800</w:t>
      </w:r>
      <w:r>
        <w:rPr>
          <w:rFonts w:ascii="仿宋" w:hAnsi="仿宋" w:eastAsia="仿宋"/>
          <w:color w:val="auto"/>
          <w:highlight w:val="none"/>
        </w:rPr>
        <w:t>余项。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公司拥有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3个国家级研发平台，10个省部级研发平台，6个集团级研发平台，2个校企联合研发平台，3个国家级大师工作室，11个省级创新工作室</w:t>
      </w:r>
      <w:r>
        <w:rPr>
          <w:rFonts w:ascii="仿宋" w:hAnsi="仿宋" w:eastAsia="仿宋"/>
          <w:color w:val="auto"/>
          <w:highlight w:val="none"/>
        </w:rPr>
        <w:t>。</w:t>
      </w:r>
    </w:p>
    <w:p w14:paraId="0C239B12">
      <w:pPr>
        <w:ind w:firstLine="560"/>
        <w:rPr>
          <w:rFonts w:ascii="黑体" w:hAnsi="黑体" w:eastAsia="黑体"/>
          <w:color w:val="auto"/>
          <w:szCs w:val="28"/>
        </w:rPr>
      </w:pPr>
      <w:bookmarkStart w:id="0" w:name="_Hlk65577884"/>
      <w:r>
        <w:rPr>
          <w:rFonts w:hint="eastAsia" w:ascii="黑体" w:hAnsi="黑体" w:eastAsia="黑体"/>
          <w:color w:val="auto"/>
          <w:szCs w:val="28"/>
        </w:rPr>
        <w:t>★</w:t>
      </w:r>
      <w:bookmarkEnd w:id="0"/>
      <w:r>
        <w:rPr>
          <w:rFonts w:hint="eastAsia" w:ascii="黑体" w:hAnsi="黑体" w:eastAsia="黑体"/>
          <w:color w:val="auto"/>
          <w:szCs w:val="28"/>
        </w:rPr>
        <w:t>我们的未来</w:t>
      </w:r>
    </w:p>
    <w:p w14:paraId="27C08296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进入新时代，中核四0四承担着国家赋予的重要使命，是建设先进核科技工业体系重要组成部分，是续写我国核工业新的辉煌篇章中必不可少的章节。中核四0四正在向国际一流的实验研发基地和生产基地迈进，致力于打造科研与生产一体化的核工业产业集群。</w:t>
      </w:r>
    </w:p>
    <w:p w14:paraId="2262657E">
      <w:pPr>
        <w:ind w:firstLine="560"/>
        <w:rPr>
          <w:rFonts w:ascii="黑体" w:hAnsi="黑体" w:eastAsia="黑体"/>
          <w:bCs/>
          <w:color w:val="auto"/>
          <w:szCs w:val="28"/>
        </w:rPr>
      </w:pPr>
      <w:r>
        <w:rPr>
          <w:rFonts w:hint="eastAsia" w:ascii="黑体" w:hAnsi="黑体" w:eastAsia="黑体"/>
          <w:color w:val="auto"/>
          <w:szCs w:val="28"/>
        </w:rPr>
        <w:t>★</w:t>
      </w:r>
      <w:r>
        <w:rPr>
          <w:rFonts w:hint="eastAsia" w:ascii="黑体" w:hAnsi="黑体" w:eastAsia="黑体"/>
          <w:b/>
          <w:color w:val="auto"/>
          <w:szCs w:val="28"/>
        </w:rPr>
        <w:t>我们的薪酬福利待遇</w:t>
      </w:r>
    </w:p>
    <w:p w14:paraId="1092B66C">
      <w:pPr>
        <w:ind w:firstLine="560"/>
        <w:rPr>
          <w:rFonts w:ascii="仿宋" w:hAnsi="仿宋" w:eastAsia="仿宋"/>
          <w:b/>
          <w:bCs/>
          <w:color w:val="auto"/>
        </w:rPr>
      </w:pPr>
      <w:r>
        <w:rPr>
          <w:rFonts w:hint="eastAsia" w:ascii="仿宋" w:hAnsi="仿宋" w:eastAsia="仿宋"/>
          <w:color w:val="auto"/>
        </w:rPr>
        <w:t>1.公司提供同行业中</w:t>
      </w:r>
      <w:r>
        <w:rPr>
          <w:rFonts w:hint="eastAsia" w:ascii="仿宋" w:hAnsi="仿宋" w:eastAsia="仿宋"/>
          <w:b/>
          <w:bCs/>
          <w:color w:val="auto"/>
        </w:rPr>
        <w:t>极具竞争力的薪酬。</w:t>
      </w:r>
    </w:p>
    <w:p w14:paraId="7CC7BA0C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2.</w:t>
      </w:r>
      <w:r>
        <w:rPr>
          <w:rFonts w:hint="eastAsia" w:ascii="仿宋" w:hAnsi="仿宋" w:eastAsia="仿宋"/>
          <w:color w:val="auto"/>
          <w:lang w:eastAsia="zh-CN"/>
        </w:rPr>
        <w:t>享受</w:t>
      </w:r>
      <w:r>
        <w:rPr>
          <w:rFonts w:hint="eastAsia" w:ascii="仿宋" w:hAnsi="仿宋" w:eastAsia="仿宋"/>
          <w:b/>
          <w:bCs/>
          <w:color w:val="auto"/>
          <w:lang w:eastAsia="zh-CN"/>
        </w:rPr>
        <w:t>住</w:t>
      </w:r>
      <w:r>
        <w:rPr>
          <w:rFonts w:hint="eastAsia" w:ascii="仿宋" w:hAnsi="仿宋" w:eastAsia="仿宋"/>
          <w:b/>
          <w:bCs/>
          <w:color w:val="auto"/>
        </w:rPr>
        <w:t>房补贴</w:t>
      </w:r>
      <w:r>
        <w:rPr>
          <w:rFonts w:hint="eastAsia" w:ascii="仿宋" w:hAnsi="仿宋" w:eastAsia="仿宋"/>
          <w:b/>
          <w:bCs/>
          <w:color w:val="auto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-</w:t>
      </w:r>
      <w:r>
        <w:rPr>
          <w:rFonts w:hint="eastAsia" w:ascii="仿宋" w:hAnsi="仿宋" w:eastAsia="仿宋" w:cs="仿宋_GB2312"/>
          <w:b/>
          <w:bCs/>
          <w:color w:val="auto"/>
        </w:rPr>
        <w:t>5</w:t>
      </w:r>
      <w:r>
        <w:rPr>
          <w:rFonts w:hint="eastAsia" w:ascii="仿宋" w:hAnsi="仿宋" w:eastAsia="仿宋"/>
          <w:b/>
          <w:bCs/>
          <w:color w:val="auto"/>
        </w:rPr>
        <w:t>0万元。</w:t>
      </w:r>
    </w:p>
    <w:p w14:paraId="7CF48CB1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3.提供</w:t>
      </w:r>
      <w:r>
        <w:rPr>
          <w:rFonts w:ascii="仿宋" w:hAnsi="仿宋" w:eastAsia="仿宋"/>
          <w:color w:val="auto"/>
        </w:rPr>
        <w:t>3</w:t>
      </w:r>
      <w:r>
        <w:rPr>
          <w:rFonts w:hint="eastAsia" w:ascii="仿宋" w:hAnsi="仿宋" w:eastAsia="仿宋"/>
          <w:color w:val="auto"/>
        </w:rPr>
        <w:t>年免费员工公寓。</w:t>
      </w:r>
    </w:p>
    <w:p w14:paraId="51CE9764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4.公司为员工缴纳</w:t>
      </w:r>
      <w:r>
        <w:rPr>
          <w:rFonts w:hint="eastAsia" w:ascii="仿宋" w:hAnsi="仿宋" w:eastAsia="仿宋"/>
          <w:b/>
          <w:bCs/>
          <w:color w:val="auto"/>
        </w:rPr>
        <w:t>八</w:t>
      </w:r>
      <w:r>
        <w:rPr>
          <w:rFonts w:hint="eastAsia" w:ascii="仿宋" w:hAnsi="仿宋" w:eastAsia="仿宋"/>
          <w:b/>
          <w:color w:val="auto"/>
        </w:rPr>
        <w:t>险两金</w:t>
      </w:r>
      <w:r>
        <w:rPr>
          <w:rFonts w:hint="eastAsia" w:ascii="仿宋" w:hAnsi="仿宋" w:eastAsia="仿宋"/>
          <w:bCs/>
          <w:color w:val="auto"/>
        </w:rPr>
        <w:t>（</w:t>
      </w:r>
      <w:r>
        <w:rPr>
          <w:rFonts w:hint="eastAsia" w:ascii="仿宋" w:hAnsi="仿宋" w:eastAsia="仿宋" w:cs="仿宋"/>
          <w:bCs/>
          <w:color w:val="auto"/>
          <w:szCs w:val="28"/>
        </w:rPr>
        <w:t>五险一金+企业年金+大病医疗保险+补充医疗保险+团体保险</w:t>
      </w:r>
      <w:r>
        <w:rPr>
          <w:rFonts w:hint="eastAsia" w:ascii="仿宋" w:hAnsi="仿宋" w:eastAsia="仿宋"/>
          <w:bCs/>
          <w:color w:val="auto"/>
        </w:rPr>
        <w:t>）。</w:t>
      </w:r>
    </w:p>
    <w:p w14:paraId="0AF01F1D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5.</w:t>
      </w:r>
      <w:r>
        <w:rPr>
          <w:rFonts w:ascii="仿宋" w:hAnsi="仿宋" w:eastAsia="仿宋"/>
          <w:color w:val="auto"/>
        </w:rPr>
        <w:t>提供</w:t>
      </w:r>
      <w:r>
        <w:rPr>
          <w:rFonts w:hint="eastAsia" w:ascii="仿宋" w:hAnsi="仿宋" w:eastAsia="仿宋" w:cs="仿宋"/>
          <w:color w:val="auto"/>
          <w:szCs w:val="28"/>
        </w:rPr>
        <w:t>带薪年休假、探亲假、婚假、护理假、产假</w:t>
      </w:r>
      <w:r>
        <w:rPr>
          <w:rFonts w:hint="eastAsia" w:ascii="仿宋" w:hAnsi="仿宋" w:eastAsia="仿宋" w:cs="仿宋"/>
          <w:color w:val="auto"/>
          <w:szCs w:val="28"/>
          <w:lang w:eastAsia="zh-CN"/>
        </w:rPr>
        <w:t>、育儿假、独生子女父母陪护假</w:t>
      </w:r>
      <w:r>
        <w:rPr>
          <w:rFonts w:hint="eastAsia" w:ascii="仿宋" w:hAnsi="仿宋" w:eastAsia="仿宋" w:cs="仿宋"/>
          <w:color w:val="auto"/>
          <w:szCs w:val="28"/>
        </w:rPr>
        <w:t>等。支持反探亲，报销往返路费、住宿费，让父母来嘉无忧</w:t>
      </w:r>
      <w:r>
        <w:rPr>
          <w:rFonts w:hint="eastAsia" w:ascii="仿宋" w:hAnsi="仿宋" w:eastAsia="仿宋"/>
          <w:color w:val="auto"/>
        </w:rPr>
        <w:t>。</w:t>
      </w:r>
    </w:p>
    <w:p w14:paraId="4F7F98BB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6.发放</w:t>
      </w:r>
      <w:r>
        <w:rPr>
          <w:rFonts w:hint="eastAsia" w:ascii="仿宋" w:hAnsi="仿宋" w:eastAsia="仿宋" w:cs="仿宋"/>
          <w:color w:val="auto"/>
          <w:szCs w:val="28"/>
        </w:rPr>
        <w:t>就餐补助、防暑降温费、保健费等</w:t>
      </w:r>
      <w:r>
        <w:rPr>
          <w:rFonts w:hint="eastAsia" w:ascii="仿宋" w:hAnsi="仿宋" w:eastAsia="仿宋"/>
          <w:color w:val="auto"/>
        </w:rPr>
        <w:t>。</w:t>
      </w:r>
    </w:p>
    <w:p w14:paraId="3A40688C">
      <w:pPr>
        <w:ind w:firstLine="548" w:firstLineChars="196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7.享受</w:t>
      </w:r>
      <w:r>
        <w:rPr>
          <w:rFonts w:hint="eastAsia" w:ascii="仿宋" w:hAnsi="仿宋" w:eastAsia="仿宋" w:cs="仿宋"/>
          <w:color w:val="auto"/>
          <w:szCs w:val="28"/>
        </w:rPr>
        <w:t>通勤专列、专属大巴、健康体检、职工超市、职工食堂、生活用品等专属福利。</w:t>
      </w:r>
    </w:p>
    <w:p w14:paraId="6F80925E">
      <w:pPr>
        <w:ind w:firstLine="548" w:firstLineChars="196"/>
        <w:rPr>
          <w:rFonts w:ascii="仿宋" w:hAnsi="仿宋" w:eastAsia="仿宋"/>
          <w:b/>
          <w:color w:val="auto"/>
          <w:szCs w:val="28"/>
        </w:rPr>
      </w:pPr>
      <w:r>
        <w:rPr>
          <w:rFonts w:hint="eastAsia" w:ascii="仿宋" w:hAnsi="仿宋" w:eastAsia="仿宋"/>
          <w:color w:val="auto"/>
        </w:rPr>
        <w:t>8.建有体育馆、游泳馆、室外篮球场等完善的职工休闲文化体育设施。</w:t>
      </w:r>
    </w:p>
    <w:p w14:paraId="255EDBB3">
      <w:pPr>
        <w:ind w:firstLine="548" w:firstLineChars="196"/>
        <w:rPr>
          <w:rFonts w:ascii="黑体" w:hAnsi="黑体" w:eastAsia="黑体"/>
          <w:b/>
          <w:color w:val="auto"/>
          <w:szCs w:val="28"/>
        </w:rPr>
      </w:pPr>
      <w:r>
        <w:rPr>
          <w:rFonts w:hint="eastAsia" w:ascii="黑体" w:hAnsi="黑体" w:eastAsia="黑体"/>
          <w:color w:val="auto"/>
          <w:szCs w:val="28"/>
        </w:rPr>
        <w:t>★</w:t>
      </w:r>
      <w:r>
        <w:rPr>
          <w:rFonts w:hint="eastAsia" w:ascii="黑体" w:hAnsi="黑体" w:eastAsia="黑体"/>
          <w:b/>
          <w:color w:val="auto"/>
          <w:szCs w:val="28"/>
        </w:rPr>
        <w:t>我们的条件</w:t>
      </w:r>
    </w:p>
    <w:p w14:paraId="5162F179">
      <w:pPr>
        <w:ind w:firstLine="56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1.202</w:t>
      </w:r>
      <w:r>
        <w:rPr>
          <w:rFonts w:hint="eastAsia" w:ascii="仿宋" w:hAnsi="仿宋" w:eastAsia="仿宋"/>
          <w:color w:val="auto"/>
          <w:lang w:val="en-US" w:eastAsia="zh-CN"/>
        </w:rPr>
        <w:t>6</w:t>
      </w:r>
      <w:r>
        <w:rPr>
          <w:rFonts w:hint="eastAsia" w:ascii="仿宋" w:hAnsi="仿宋" w:eastAsia="仿宋"/>
          <w:color w:val="auto"/>
        </w:rPr>
        <w:t>届应届毕业生，毕业时应取得毕业证、学位证。</w:t>
      </w:r>
    </w:p>
    <w:p w14:paraId="257CFAFD">
      <w:pPr>
        <w:ind w:firstLine="560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val="en-US" w:eastAsia="zh-CN"/>
        </w:rPr>
        <w:t>2.应聘专业技术人员的本科毕业生通过英语四级，硕士及博士研究生通过英语六级（“双一流”等重点院校毕业生可适当放宽条件）。</w:t>
      </w:r>
    </w:p>
    <w:p w14:paraId="5C4EBF68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lang w:val="en-US" w:eastAsia="zh-CN"/>
        </w:rPr>
        <w:t>3</w:t>
      </w:r>
      <w:r>
        <w:rPr>
          <w:rFonts w:hint="eastAsia" w:ascii="仿宋" w:hAnsi="仿宋" w:eastAsia="仿宋"/>
          <w:color w:val="auto"/>
        </w:rPr>
        <w:t>.认同公司企业文化理念，有志于服务祖国核事业。</w:t>
      </w:r>
    </w:p>
    <w:p w14:paraId="7F177FD5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lang w:val="en-US" w:eastAsia="zh-CN"/>
        </w:rPr>
        <w:t>4</w:t>
      </w:r>
      <w:r>
        <w:rPr>
          <w:rFonts w:hint="eastAsia" w:ascii="仿宋" w:hAnsi="仿宋" w:eastAsia="仿宋"/>
          <w:color w:val="auto"/>
        </w:rPr>
        <w:t>.品学兼优，</w:t>
      </w:r>
      <w:r>
        <w:rPr>
          <w:rFonts w:hint="eastAsia" w:ascii="仿宋" w:hAnsi="仿宋" w:eastAsia="仿宋"/>
          <w:color w:val="auto"/>
          <w:lang w:val="en-US" w:eastAsia="zh-CN"/>
        </w:rPr>
        <w:t>德才兼备</w:t>
      </w:r>
      <w:r>
        <w:rPr>
          <w:rFonts w:hint="eastAsia" w:ascii="仿宋" w:hAnsi="仿宋" w:eastAsia="仿宋"/>
          <w:color w:val="auto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征信良好，无不良嗜好，</w:t>
      </w:r>
      <w:r>
        <w:rPr>
          <w:rFonts w:hint="eastAsia" w:ascii="仿宋" w:hAnsi="仿宋" w:eastAsia="仿宋"/>
          <w:color w:val="auto"/>
        </w:rPr>
        <w:t>无犯罪记录，入职前政审合格。</w:t>
      </w:r>
    </w:p>
    <w:p w14:paraId="3759142F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lang w:val="en-US" w:eastAsia="zh-CN"/>
        </w:rPr>
        <w:t>5</w:t>
      </w:r>
      <w:r>
        <w:rPr>
          <w:rFonts w:hint="eastAsia" w:ascii="仿宋" w:hAnsi="仿宋" w:eastAsia="仿宋"/>
          <w:color w:val="auto"/>
        </w:rPr>
        <w:t>.体检符合《放射工作人员健康要求及监护规范》（GBZ 98-2020）。</w:t>
      </w:r>
    </w:p>
    <w:p w14:paraId="452A7DE0">
      <w:pPr>
        <w:ind w:firstLine="560"/>
        <w:rPr>
          <w:rFonts w:ascii="黑体" w:hAnsi="黑体" w:eastAsia="黑体"/>
          <w:b/>
          <w:color w:val="auto"/>
          <w:szCs w:val="28"/>
        </w:rPr>
      </w:pPr>
      <w:r>
        <w:rPr>
          <w:rFonts w:hint="eastAsia" w:ascii="黑体" w:hAnsi="黑体" w:eastAsia="黑体"/>
          <w:color w:val="auto"/>
          <w:szCs w:val="28"/>
        </w:rPr>
        <w:t>★</w:t>
      </w:r>
      <w:r>
        <w:rPr>
          <w:rFonts w:hint="eastAsia" w:ascii="黑体" w:hAnsi="黑体" w:eastAsia="黑体"/>
          <w:b/>
          <w:color w:val="auto"/>
          <w:szCs w:val="28"/>
        </w:rPr>
        <w:t>我们的专业需求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5228"/>
        <w:gridCol w:w="1633"/>
      </w:tblGrid>
      <w:tr w14:paraId="24A8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0F883175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岗位类别</w:t>
            </w:r>
          </w:p>
        </w:tc>
        <w:tc>
          <w:tcPr>
            <w:tcW w:w="3068" w:type="pct"/>
            <w:shd w:val="clear" w:color="auto" w:fill="auto"/>
            <w:vAlign w:val="center"/>
          </w:tcPr>
          <w:p w14:paraId="16EBB598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专业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lang w:eastAsia="zh-CN"/>
              </w:rPr>
              <w:t>类别（方向）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要求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BD6A2A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lang w:eastAsia="zh-CN"/>
              </w:rPr>
              <w:t>学历要求</w:t>
            </w:r>
          </w:p>
        </w:tc>
      </w:tr>
      <w:tr w14:paraId="308E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restart"/>
            <w:shd w:val="clear" w:color="auto" w:fill="auto"/>
            <w:vAlign w:val="center"/>
          </w:tcPr>
          <w:p w14:paraId="44195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科技研发类</w:t>
            </w:r>
          </w:p>
        </w:tc>
        <w:tc>
          <w:tcPr>
            <w:tcW w:w="3068" w:type="pct"/>
            <w:shd w:val="clear" w:color="auto" w:fill="auto"/>
            <w:vAlign w:val="center"/>
          </w:tcPr>
          <w:p w14:paraId="612B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核工程类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14:paraId="10465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博士研究生</w:t>
            </w:r>
          </w:p>
        </w:tc>
      </w:tr>
      <w:tr w14:paraId="21F0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08CE6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61382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6E85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B9C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0DB81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1C31E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化学化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62B42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C06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7161B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4DE4B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仪器类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09687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685C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71C38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481CD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自动化类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2591C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03B9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restart"/>
            <w:shd w:val="clear" w:color="auto" w:fill="auto"/>
            <w:vAlign w:val="center"/>
          </w:tcPr>
          <w:p w14:paraId="6AD02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专业技术类</w:t>
            </w:r>
          </w:p>
        </w:tc>
        <w:tc>
          <w:tcPr>
            <w:tcW w:w="3068" w:type="pct"/>
            <w:shd w:val="clear" w:color="auto" w:fill="auto"/>
            <w:vAlign w:val="center"/>
          </w:tcPr>
          <w:p w14:paraId="049AA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化学化工类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14:paraId="2FB05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/硕士</w:t>
            </w:r>
          </w:p>
        </w:tc>
      </w:tr>
      <w:tr w14:paraId="66D4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5AB54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43F00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核工程类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48CEA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982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17E07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2C793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06E26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3BF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7B790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38503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材料类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02AEE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82F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3EE6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26D27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自动化类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76D47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49E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7B0E3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78177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69B31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D2F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5DE0E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00F56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49542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710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457E3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688EF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仪器类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1C922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5AF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44FE3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6E5AF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环境类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10D03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600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16F62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716F2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能源动力类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28E2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34D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2B738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569F8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土木工程类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27F02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1B9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319C2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6AB3F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安全管理类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06CDA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C3E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shd w:val="clear" w:color="auto" w:fill="auto"/>
            <w:vAlign w:val="center"/>
          </w:tcPr>
          <w:p w14:paraId="0459E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color w:val="auto"/>
                <w:kern w:val="0"/>
                <w:sz w:val="24"/>
                <w:szCs w:val="24"/>
                <w:lang w:eastAsia="zh-CN"/>
              </w:rPr>
              <w:t>职能管理类</w:t>
            </w:r>
          </w:p>
        </w:tc>
        <w:tc>
          <w:tcPr>
            <w:tcW w:w="3068" w:type="pct"/>
            <w:shd w:val="clear" w:color="auto" w:fill="auto"/>
            <w:vAlign w:val="center"/>
          </w:tcPr>
          <w:p w14:paraId="5B176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6EA30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6CA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restart"/>
            <w:shd w:val="clear" w:color="auto" w:fill="auto"/>
            <w:vAlign w:val="center"/>
          </w:tcPr>
          <w:p w14:paraId="53BB0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专业技能类</w:t>
            </w:r>
          </w:p>
        </w:tc>
        <w:tc>
          <w:tcPr>
            <w:tcW w:w="3068" w:type="pct"/>
            <w:shd w:val="clear" w:color="auto" w:fill="auto"/>
            <w:vAlign w:val="center"/>
          </w:tcPr>
          <w:p w14:paraId="21B6E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化学化工类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14:paraId="4C39C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职业本科/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大学专科</w:t>
            </w:r>
          </w:p>
        </w:tc>
      </w:tr>
      <w:tr w14:paraId="4F5C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5B96173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74788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核工程类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2E69B759">
            <w:pPr>
              <w:widowControl/>
              <w:adjustRightInd w:val="0"/>
              <w:snapToGrid w:val="0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55E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50F9E7F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3B6B6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15C262A4">
            <w:pPr>
              <w:widowControl/>
              <w:adjustRightInd w:val="0"/>
              <w:snapToGrid w:val="0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3D0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4626A1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222BC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材料类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66D1CCA4">
            <w:pPr>
              <w:widowControl/>
              <w:adjustRightInd w:val="0"/>
              <w:snapToGrid w:val="0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05C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0BDB3BB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1A65A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自动化类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6C9E1A8A">
            <w:pPr>
              <w:widowControl/>
              <w:adjustRightInd w:val="0"/>
              <w:snapToGrid w:val="0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795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123B66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1777D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4454AE3A">
            <w:pPr>
              <w:widowControl/>
              <w:adjustRightInd w:val="0"/>
              <w:snapToGrid w:val="0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31C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405474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0185A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41E1F747">
            <w:pPr>
              <w:widowControl/>
              <w:adjustRightInd w:val="0"/>
              <w:snapToGrid w:val="0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9A6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736D30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5FA6A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仪器类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080C3B20">
            <w:pPr>
              <w:widowControl/>
              <w:adjustRightInd w:val="0"/>
              <w:snapToGrid w:val="0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27A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352B05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2E4A2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环境类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639A1867">
            <w:pPr>
              <w:widowControl/>
              <w:adjustRightInd w:val="0"/>
              <w:snapToGrid w:val="0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ECE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3" w:type="pct"/>
            <w:vMerge w:val="continue"/>
            <w:shd w:val="clear" w:color="auto" w:fill="auto"/>
            <w:vAlign w:val="center"/>
          </w:tcPr>
          <w:p w14:paraId="159FFCC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0BB92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能源动力类</w:t>
            </w: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 w14:paraId="55C3D830">
            <w:pPr>
              <w:widowControl/>
              <w:adjustRightInd w:val="0"/>
              <w:snapToGrid w:val="0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3EADC2A">
      <w:pPr>
        <w:ind w:firstLine="560"/>
        <w:rPr>
          <w:rFonts w:hint="eastAsia" w:ascii="黑体" w:hAnsi="黑体" w:eastAsia="黑体"/>
          <w:b/>
          <w:color w:val="auto"/>
          <w:szCs w:val="28"/>
          <w:lang w:eastAsia="zh-CN"/>
        </w:rPr>
      </w:pPr>
      <w:r>
        <w:rPr>
          <w:rFonts w:hint="eastAsia" w:ascii="黑体" w:hAnsi="黑体" w:eastAsia="黑体"/>
          <w:color w:val="auto"/>
          <w:szCs w:val="28"/>
        </w:rPr>
        <w:t>★</w:t>
      </w:r>
      <w:r>
        <w:rPr>
          <w:rFonts w:hint="eastAsia" w:ascii="黑体" w:hAnsi="黑体" w:eastAsia="黑体"/>
          <w:b/>
          <w:color w:val="auto"/>
          <w:szCs w:val="28"/>
        </w:rPr>
        <w:t>我们的</w:t>
      </w:r>
      <w:r>
        <w:rPr>
          <w:rFonts w:hint="eastAsia" w:ascii="黑体" w:hAnsi="黑体" w:eastAsia="黑体"/>
          <w:b/>
          <w:color w:val="auto"/>
          <w:szCs w:val="28"/>
          <w:lang w:eastAsia="zh-CN"/>
        </w:rPr>
        <w:t>基本流程</w:t>
      </w:r>
    </w:p>
    <w:p w14:paraId="35E4498F">
      <w:pPr>
        <w:ind w:firstLine="560"/>
        <w:rPr>
          <w:rFonts w:hint="eastAsia" w:ascii="仿宋" w:hAnsi="仿宋" w:eastAsia="仿宋"/>
          <w:bCs/>
          <w:color w:val="auto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auto"/>
          <w:szCs w:val="28"/>
          <w:lang w:val="en-US" w:eastAsia="zh-CN"/>
        </w:rPr>
        <w:t>网申投递-简历筛选-人员测评-校园招聘线下面试-体检-政审-offer发放-签约三方协议-入职。</w:t>
      </w:r>
    </w:p>
    <w:p w14:paraId="5D5B0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 w:val="0"/>
          <w:color w:val="auto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Cs w:val="28"/>
          <w:lang w:val="en-US" w:eastAsia="zh-CN"/>
        </w:rPr>
        <w:t>注：</w:t>
      </w:r>
    </w:p>
    <w:p w14:paraId="3557B998">
      <w:pPr>
        <w:ind w:firstLine="560"/>
        <w:rPr>
          <w:rFonts w:hint="default" w:ascii="仿宋" w:hAnsi="仿宋" w:eastAsia="仿宋"/>
          <w:bCs/>
          <w:color w:val="auto"/>
          <w:szCs w:val="28"/>
          <w:lang w:val="en-US" w:eastAsia="zh-CN"/>
        </w:rPr>
      </w:pPr>
      <w:r>
        <w:rPr>
          <w:rFonts w:hint="default" w:ascii="仿宋" w:hAnsi="仿宋" w:eastAsia="仿宋"/>
          <w:bCs/>
          <w:color w:val="auto"/>
          <w:szCs w:val="28"/>
          <w:lang w:val="en-US" w:eastAsia="zh-CN"/>
        </w:rPr>
        <w:t>1.请有意向的同学务必通过系统投递简历，未线上投递简历者，将无法进入后续筛选及面试环节；</w:t>
      </w:r>
    </w:p>
    <w:p w14:paraId="49E9AD13">
      <w:pPr>
        <w:ind w:firstLine="560"/>
        <w:rPr>
          <w:rFonts w:hint="default" w:ascii="仿宋" w:hAnsi="仿宋" w:eastAsia="仿宋"/>
          <w:bCs/>
          <w:color w:val="auto"/>
          <w:szCs w:val="28"/>
          <w:lang w:val="en-US" w:eastAsia="zh-CN"/>
        </w:rPr>
      </w:pPr>
      <w:r>
        <w:rPr>
          <w:rFonts w:hint="default" w:ascii="仿宋" w:hAnsi="仿宋" w:eastAsia="仿宋"/>
          <w:bCs/>
          <w:color w:val="auto"/>
          <w:szCs w:val="28"/>
          <w:lang w:val="en-US" w:eastAsia="zh-CN"/>
        </w:rPr>
        <w:t>2.简历投递后，系统将发送测评链接至个人邮箱，请及时完成测评，否则会影响后续筛选和面试。后续所有通知也将通过邮箱发送，请务必关注。</w:t>
      </w:r>
    </w:p>
    <w:p w14:paraId="334FC06A">
      <w:pPr>
        <w:ind w:firstLine="560"/>
        <w:rPr>
          <w:rFonts w:hint="eastAsia" w:ascii="黑体" w:hAnsi="黑体" w:eastAsia="黑体"/>
          <w:b/>
          <w:color w:val="auto"/>
          <w:szCs w:val="28"/>
          <w:lang w:eastAsia="zh-CN"/>
        </w:rPr>
      </w:pPr>
      <w:r>
        <w:rPr>
          <w:rFonts w:hint="eastAsia" w:ascii="黑体" w:hAnsi="黑体" w:eastAsia="黑体"/>
          <w:color w:val="auto"/>
          <w:szCs w:val="28"/>
        </w:rPr>
        <w:t>★</w:t>
      </w:r>
      <w:r>
        <w:rPr>
          <w:rFonts w:hint="eastAsia" w:ascii="黑体" w:hAnsi="黑体" w:eastAsia="黑体"/>
          <w:b/>
          <w:color w:val="auto"/>
          <w:szCs w:val="28"/>
          <w:lang w:eastAsia="zh-CN"/>
        </w:rPr>
        <w:t>网申方式</w:t>
      </w:r>
    </w:p>
    <w:p w14:paraId="47536886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中核人才招聘网（登录cnnc.zhiye.com或扫码投递）</w:t>
      </w:r>
    </w:p>
    <w:p w14:paraId="186C33BF">
      <w:pPr>
        <w:ind w:firstLine="56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drawing>
          <wp:inline distT="0" distB="0" distL="114300" distR="114300">
            <wp:extent cx="1285875" cy="1285875"/>
            <wp:effectExtent l="0" t="0" r="0" b="0"/>
            <wp:docPr id="1" name="图片 1" descr="73e9a8b28ce061063008af8a2d68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e9a8b28ce061063008af8a2d680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858D4">
      <w:pPr>
        <w:rPr>
          <w:rFonts w:hint="eastAsia" w:ascii="黑体" w:hAnsi="黑体" w:eastAsia="黑体"/>
          <w:b/>
          <w:color w:val="auto"/>
          <w:szCs w:val="28"/>
          <w:lang w:eastAsia="zh-CN"/>
        </w:rPr>
      </w:pPr>
      <w:r>
        <w:rPr>
          <w:rFonts w:hint="eastAsia" w:ascii="黑体" w:hAnsi="黑体" w:eastAsia="黑体"/>
          <w:color w:val="auto"/>
          <w:szCs w:val="28"/>
        </w:rPr>
        <w:t>★</w:t>
      </w:r>
      <w:r>
        <w:rPr>
          <w:rFonts w:hint="eastAsia" w:ascii="黑体" w:hAnsi="黑体" w:eastAsia="黑体"/>
          <w:b/>
          <w:color w:val="auto"/>
          <w:szCs w:val="28"/>
          <w:lang w:eastAsia="zh-CN"/>
        </w:rPr>
        <w:t>校园宣讲</w:t>
      </w:r>
    </w:p>
    <w:p w14:paraId="76AD258F">
      <w:pPr>
        <w:ind w:firstLine="560"/>
        <w:rPr>
          <w:rFonts w:hint="eastAsia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val="en-US" w:eastAsia="zh-CN"/>
        </w:rPr>
        <w:t>9月中旬起，线下宣讲会将陆续启动，校园招聘行程后续发布。</w:t>
      </w:r>
    </w:p>
    <w:p w14:paraId="3C5488E0">
      <w:pPr>
        <w:ind w:firstLine="560"/>
        <w:rPr>
          <w:rFonts w:ascii="黑体" w:hAnsi="黑体" w:eastAsia="黑体"/>
          <w:b/>
          <w:color w:val="auto"/>
        </w:rPr>
      </w:pPr>
      <w:r>
        <w:rPr>
          <w:rFonts w:hint="eastAsia" w:ascii="黑体" w:hAnsi="黑体" w:eastAsia="黑体"/>
          <w:color w:val="auto"/>
          <w:szCs w:val="28"/>
        </w:rPr>
        <w:t>★</w:t>
      </w:r>
      <w:r>
        <w:rPr>
          <w:rFonts w:hint="eastAsia" w:ascii="黑体" w:hAnsi="黑体" w:eastAsia="黑体"/>
          <w:b/>
          <w:color w:val="auto"/>
        </w:rPr>
        <w:t>声明</w:t>
      </w:r>
    </w:p>
    <w:p w14:paraId="3917DB4E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1.招聘信息均通过官方渠道（“中核</w:t>
      </w:r>
      <w:r>
        <w:rPr>
          <w:rFonts w:hint="eastAsia" w:ascii="仿宋" w:hAnsi="仿宋" w:eastAsia="仿宋"/>
          <w:color w:val="auto"/>
          <w:lang w:eastAsia="zh-CN"/>
        </w:rPr>
        <w:t>人才</w:t>
      </w:r>
      <w:r>
        <w:rPr>
          <w:rFonts w:hint="eastAsia" w:ascii="仿宋" w:hAnsi="仿宋" w:eastAsia="仿宋"/>
          <w:color w:val="auto"/>
        </w:rPr>
        <w:t>招聘网”、“中核四0四”微信公众号、“中核四0四官网”）正式发布。</w:t>
      </w:r>
    </w:p>
    <w:p w14:paraId="263129FB">
      <w:pPr>
        <w:ind w:firstLine="56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2.应聘者应对提交材料的真实性负责，弄虚作假取消应聘资格，已经聘任的免去聘任岗位，解除劳动合同。</w:t>
      </w:r>
    </w:p>
    <w:p w14:paraId="609A4B66">
      <w:pPr>
        <w:ind w:firstLine="560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val="en-US" w:eastAsia="zh-CN"/>
        </w:rPr>
        <w:t>3.本次校园招聘全流程（线下面试环节除外）均通过官方线上系统开展，其余任何形式的招聘非本公司官方行为，请应聘者注意甄别，谨防受骗。</w:t>
      </w:r>
    </w:p>
    <w:p w14:paraId="7D28C878">
      <w:pPr>
        <w:ind w:firstLine="56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lang w:val="en-US" w:eastAsia="zh-CN"/>
        </w:rPr>
        <w:t>4</w:t>
      </w:r>
      <w:r>
        <w:rPr>
          <w:rFonts w:hint="eastAsia" w:ascii="仿宋" w:hAnsi="仿宋" w:eastAsia="仿宋"/>
          <w:color w:val="auto"/>
        </w:rPr>
        <w:t>.应聘者无需经任何个人或单位推荐，公司不收取任何招聘费用，请提高警惕，</w:t>
      </w:r>
      <w:bookmarkStart w:id="1" w:name="_GoBack"/>
      <w:bookmarkEnd w:id="1"/>
      <w:r>
        <w:rPr>
          <w:rFonts w:hint="eastAsia" w:ascii="仿宋" w:hAnsi="仿宋" w:eastAsia="仿宋"/>
          <w:color w:val="auto"/>
        </w:rPr>
        <w:t>避免造成损失。</w:t>
      </w:r>
    </w:p>
    <w:p w14:paraId="51A1B732">
      <w:pPr>
        <w:ind w:firstLine="560"/>
        <w:rPr>
          <w:rFonts w:ascii="黑体" w:hAnsi="黑体" w:eastAsia="黑体"/>
          <w:b/>
          <w:color w:val="auto"/>
        </w:rPr>
      </w:pPr>
      <w:r>
        <w:rPr>
          <w:rFonts w:hint="eastAsia" w:ascii="黑体" w:hAnsi="黑体" w:eastAsia="黑体"/>
          <w:color w:val="auto"/>
          <w:szCs w:val="28"/>
        </w:rPr>
        <w:t>★</w:t>
      </w:r>
      <w:r>
        <w:rPr>
          <w:rFonts w:hint="eastAsia" w:ascii="黑体" w:hAnsi="黑体" w:eastAsia="黑体"/>
          <w:b/>
          <w:color w:val="auto"/>
        </w:rPr>
        <w:t>我们的联系方式</w:t>
      </w:r>
    </w:p>
    <w:p w14:paraId="7980F9B8">
      <w:pPr>
        <w:ind w:firstLine="560"/>
        <w:rPr>
          <w:rFonts w:hint="eastAsia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</w:rPr>
        <w:t>联系电话：0937-6769699</w:t>
      </w:r>
      <w:r>
        <w:rPr>
          <w:rFonts w:hint="eastAsia" w:ascii="仿宋" w:hAnsi="仿宋" w:eastAsia="仿宋"/>
          <w:color w:val="auto"/>
          <w:lang w:eastAsia="zh-CN"/>
        </w:rPr>
        <w:t>（杨老师）</w:t>
      </w:r>
    </w:p>
    <w:p w14:paraId="050E6354">
      <w:pPr>
        <w:ind w:firstLine="560"/>
        <w:rPr>
          <w:rFonts w:hint="default" w:eastAsia="仿宋_GB2312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咨询时间：工作日</w:t>
      </w:r>
      <w:r>
        <w:rPr>
          <w:rFonts w:hint="eastAsia"/>
          <w:color w:val="auto"/>
          <w:lang w:val="en-US" w:eastAsia="zh-CN"/>
        </w:rPr>
        <w:t>8：00-12：00，14：00-18：00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D28A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D7CE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F076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5A813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CA6E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86FA1">
    <w:pPr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VhZTVkMWZiOGQ0ZGFkOWJmYTY5Njg3OTJhMjkifQ=="/>
  </w:docVars>
  <w:rsids>
    <w:rsidRoot w:val="007E0C56"/>
    <w:rsid w:val="00025EEA"/>
    <w:rsid w:val="000328CE"/>
    <w:rsid w:val="002112CE"/>
    <w:rsid w:val="00260760"/>
    <w:rsid w:val="002C5E0C"/>
    <w:rsid w:val="003224D1"/>
    <w:rsid w:val="00392B57"/>
    <w:rsid w:val="00413592"/>
    <w:rsid w:val="00446178"/>
    <w:rsid w:val="00563777"/>
    <w:rsid w:val="005759EB"/>
    <w:rsid w:val="005A12FE"/>
    <w:rsid w:val="005B48EB"/>
    <w:rsid w:val="00626442"/>
    <w:rsid w:val="00683B54"/>
    <w:rsid w:val="007140EC"/>
    <w:rsid w:val="007866BD"/>
    <w:rsid w:val="007E0C56"/>
    <w:rsid w:val="00804B20"/>
    <w:rsid w:val="00825F10"/>
    <w:rsid w:val="00897565"/>
    <w:rsid w:val="008D21F5"/>
    <w:rsid w:val="00951F5B"/>
    <w:rsid w:val="009D6685"/>
    <w:rsid w:val="00A53534"/>
    <w:rsid w:val="00B07DCC"/>
    <w:rsid w:val="00B43993"/>
    <w:rsid w:val="00B91AE7"/>
    <w:rsid w:val="00D218A8"/>
    <w:rsid w:val="00D71265"/>
    <w:rsid w:val="00D970EE"/>
    <w:rsid w:val="00E37186"/>
    <w:rsid w:val="00F1098D"/>
    <w:rsid w:val="00F9681A"/>
    <w:rsid w:val="01831488"/>
    <w:rsid w:val="02451546"/>
    <w:rsid w:val="03441469"/>
    <w:rsid w:val="03B11A9D"/>
    <w:rsid w:val="03E644F5"/>
    <w:rsid w:val="04D53301"/>
    <w:rsid w:val="05E61A3D"/>
    <w:rsid w:val="06EF446D"/>
    <w:rsid w:val="076247AC"/>
    <w:rsid w:val="07FC1F39"/>
    <w:rsid w:val="08655C45"/>
    <w:rsid w:val="087245E9"/>
    <w:rsid w:val="08ED1D35"/>
    <w:rsid w:val="0C753ED0"/>
    <w:rsid w:val="0EFDBB23"/>
    <w:rsid w:val="0FCE44FB"/>
    <w:rsid w:val="10D053A3"/>
    <w:rsid w:val="115D6143"/>
    <w:rsid w:val="137F26F2"/>
    <w:rsid w:val="13AB6DD5"/>
    <w:rsid w:val="14FE50FD"/>
    <w:rsid w:val="154F623E"/>
    <w:rsid w:val="18790C37"/>
    <w:rsid w:val="1ABC6868"/>
    <w:rsid w:val="1B450D4A"/>
    <w:rsid w:val="1BD85D3B"/>
    <w:rsid w:val="1CB753A9"/>
    <w:rsid w:val="1DDC3C48"/>
    <w:rsid w:val="1E1778EF"/>
    <w:rsid w:val="1E52514A"/>
    <w:rsid w:val="1E9BE13A"/>
    <w:rsid w:val="1FEB5DF2"/>
    <w:rsid w:val="22004956"/>
    <w:rsid w:val="2312222F"/>
    <w:rsid w:val="23333A4E"/>
    <w:rsid w:val="23723533"/>
    <w:rsid w:val="23C81D43"/>
    <w:rsid w:val="25120A61"/>
    <w:rsid w:val="259B08F3"/>
    <w:rsid w:val="276734B3"/>
    <w:rsid w:val="280247A2"/>
    <w:rsid w:val="28E0749D"/>
    <w:rsid w:val="29722D78"/>
    <w:rsid w:val="29C81999"/>
    <w:rsid w:val="29D62BAC"/>
    <w:rsid w:val="2C3D4920"/>
    <w:rsid w:val="2C6646BB"/>
    <w:rsid w:val="2E156399"/>
    <w:rsid w:val="2F107C41"/>
    <w:rsid w:val="30455AC0"/>
    <w:rsid w:val="31765E32"/>
    <w:rsid w:val="31FB190E"/>
    <w:rsid w:val="32851B1A"/>
    <w:rsid w:val="32EC23C2"/>
    <w:rsid w:val="3393072B"/>
    <w:rsid w:val="342A79A4"/>
    <w:rsid w:val="36F01431"/>
    <w:rsid w:val="3814248D"/>
    <w:rsid w:val="3A286675"/>
    <w:rsid w:val="3A6B16E8"/>
    <w:rsid w:val="3ACD0488"/>
    <w:rsid w:val="3AD96499"/>
    <w:rsid w:val="3F934EDE"/>
    <w:rsid w:val="406F22C2"/>
    <w:rsid w:val="439475EC"/>
    <w:rsid w:val="43E140FA"/>
    <w:rsid w:val="458B5528"/>
    <w:rsid w:val="47E56601"/>
    <w:rsid w:val="49FB376E"/>
    <w:rsid w:val="4BC27856"/>
    <w:rsid w:val="4DBC2E94"/>
    <w:rsid w:val="4DF77F27"/>
    <w:rsid w:val="4E4D6006"/>
    <w:rsid w:val="4FDC8F2A"/>
    <w:rsid w:val="52241ACF"/>
    <w:rsid w:val="53402E0D"/>
    <w:rsid w:val="534A5134"/>
    <w:rsid w:val="55727FBD"/>
    <w:rsid w:val="5648259F"/>
    <w:rsid w:val="56611E44"/>
    <w:rsid w:val="57693560"/>
    <w:rsid w:val="577B1697"/>
    <w:rsid w:val="5780229B"/>
    <w:rsid w:val="5A284778"/>
    <w:rsid w:val="5AD50114"/>
    <w:rsid w:val="5BD65738"/>
    <w:rsid w:val="5BDE63C8"/>
    <w:rsid w:val="5D1041BB"/>
    <w:rsid w:val="60736DCB"/>
    <w:rsid w:val="60975D06"/>
    <w:rsid w:val="621F17C2"/>
    <w:rsid w:val="634A2CF1"/>
    <w:rsid w:val="64451C8F"/>
    <w:rsid w:val="663C214A"/>
    <w:rsid w:val="66CD3C37"/>
    <w:rsid w:val="66D435C2"/>
    <w:rsid w:val="670C119E"/>
    <w:rsid w:val="677C32F9"/>
    <w:rsid w:val="6AF74F8C"/>
    <w:rsid w:val="6B2A3229"/>
    <w:rsid w:val="6D79502A"/>
    <w:rsid w:val="6D920153"/>
    <w:rsid w:val="6FDB40F0"/>
    <w:rsid w:val="6FFB691D"/>
    <w:rsid w:val="725B1629"/>
    <w:rsid w:val="72C42D7C"/>
    <w:rsid w:val="77A572D9"/>
    <w:rsid w:val="78DA41A2"/>
    <w:rsid w:val="7AFB2BD3"/>
    <w:rsid w:val="7B9030C7"/>
    <w:rsid w:val="7BC609BA"/>
    <w:rsid w:val="7C4B37FA"/>
    <w:rsid w:val="7C941670"/>
    <w:rsid w:val="7CAB1295"/>
    <w:rsid w:val="7D892E81"/>
    <w:rsid w:val="7DA75CB5"/>
    <w:rsid w:val="7DFF4E39"/>
    <w:rsid w:val="7E6FF72F"/>
    <w:rsid w:val="7FBD539F"/>
    <w:rsid w:val="7FE63FE5"/>
    <w:rsid w:val="BB762C72"/>
    <w:rsid w:val="BFEE26D3"/>
    <w:rsid w:val="BFFFBB52"/>
    <w:rsid w:val="DEFFDEAE"/>
    <w:rsid w:val="EB76D5B8"/>
    <w:rsid w:val="F75FC330"/>
    <w:rsid w:val="F7FF74E1"/>
    <w:rsid w:val="FFDBD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仿宋_GB2312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8">
    <w:name w:val="批注框文本 Char"/>
    <w:basedOn w:val="6"/>
    <w:link w:val="2"/>
    <w:qFormat/>
    <w:uiPriority w:val="0"/>
    <w:rPr>
      <w:rFonts w:ascii="仿宋_GB2312" w:hAnsi="仿宋_GB2312" w:eastAsia="仿宋_GB2312" w:cstheme="minorBidi"/>
      <w:kern w:val="2"/>
      <w:sz w:val="18"/>
      <w:szCs w:val="18"/>
    </w:rPr>
  </w:style>
  <w:style w:type="character" w:customStyle="1" w:styleId="9">
    <w:name w:val="text_ismpc"/>
    <w:basedOn w:val="6"/>
    <w:qFormat/>
    <w:uiPriority w:val="0"/>
  </w:style>
  <w:style w:type="paragraph" w:styleId="10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页眉 Char"/>
    <w:basedOn w:val="6"/>
    <w:link w:val="4"/>
    <w:qFormat/>
    <w:uiPriority w:val="0"/>
    <w:rPr>
      <w:rFonts w:ascii="仿宋_GB2312" w:hAnsi="仿宋_GB2312" w:eastAsia="仿宋_GB2312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="仿宋_GB2312" w:hAnsi="仿宋_GB2312"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1681</Words>
  <Characters>1787</Characters>
  <Lines>12</Lines>
  <Paragraphs>3</Paragraphs>
  <TotalTime>10</TotalTime>
  <ScaleCrop>false</ScaleCrop>
  <LinksUpToDate>false</LinksUpToDate>
  <CharactersWithSpaces>1788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2024-02-06T22:17:00Z</dcterms:created>
  <dc:creator>00FSBG01-010221.ZH404</dc:creator>
  <cp:lastModifiedBy>陈十一</cp:lastModifiedBy>
  <cp:lastPrinted>2024-02-06T23:27:00Z</cp:lastPrinted>
  <dcterms:modified xsi:type="dcterms:W3CDTF">2025-09-10T00:39:56Z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F9139C3BF2C448C9A3077E9B555F8A3D</vt:lpwstr>
  </property>
  <property fmtid="{D5CDD505-2E9C-101B-9397-08002B2CF9AE}" pid="3" name="KSOProductBuildVer">
    <vt:lpwstr>2052-12.1.0.22089</vt:lpwstr>
  </property>
  <property fmtid="{D5CDD505-2E9C-101B-9397-08002B2CF9AE}" pid="4" name="KSOTemplateDocerSaveRecord">
    <vt:lpwstr>eyJoZGlkIjoiMDAxNjRmOGZhMGJiY2Y1NWIzNWFlY2QwYjFmYTRjYzgiLCJ1c2VySWQiOiI2MzQ0ODA3NDkifQ==</vt:lpwstr>
  </property>
</Properties>
</file>