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8E4542">
      <w:pPr>
        <w:ind w:right="-6" w:rightChars="-3"/>
        <w:jc w:val="center"/>
        <w:rPr>
          <w:rFonts w:hint="eastAsia" w:ascii="微软雅黑" w:hAnsi="微软雅黑" w:eastAsia="微软雅黑"/>
          <w:b/>
          <w:sz w:val="32"/>
          <w:szCs w:val="32"/>
        </w:rPr>
      </w:pPr>
      <w:r>
        <w:rPr>
          <w:rFonts w:hint="eastAsia" w:ascii="微软雅黑" w:hAnsi="微软雅黑" w:eastAsia="微软雅黑"/>
          <w:b/>
          <w:sz w:val="32"/>
          <w:szCs w:val="32"/>
          <w:lang w:val="en-US" w:eastAsia="zh-CN"/>
        </w:rPr>
        <w:t>多场科技</w:t>
      </w:r>
      <w:r>
        <w:rPr>
          <w:rFonts w:ascii="微软雅黑" w:hAnsi="微软雅黑" w:eastAsia="微软雅黑"/>
          <w:b/>
          <w:sz w:val="32"/>
          <w:szCs w:val="32"/>
        </w:rPr>
        <w:t>202</w:t>
      </w:r>
      <w:r>
        <w:rPr>
          <w:rFonts w:hint="eastAsia" w:ascii="微软雅黑" w:hAnsi="微软雅黑" w:eastAsia="微软雅黑"/>
          <w:b/>
          <w:sz w:val="32"/>
          <w:szCs w:val="32"/>
          <w:lang w:val="en-US" w:eastAsia="zh-CN"/>
        </w:rPr>
        <w:t>7</w:t>
      </w:r>
      <w:r>
        <w:rPr>
          <w:rFonts w:hint="eastAsia" w:ascii="微软雅黑" w:hAnsi="微软雅黑" w:eastAsia="微软雅黑"/>
          <w:b/>
          <w:sz w:val="32"/>
          <w:szCs w:val="32"/>
        </w:rPr>
        <w:t>届校园招聘正式启动！</w:t>
      </w:r>
    </w:p>
    <w:p w14:paraId="3613EDBF">
      <w:pPr>
        <w:widowControl/>
        <w:adjustRightInd w:val="0"/>
        <w:snapToGrid w:val="0"/>
        <w:spacing w:before="156" w:beforeLines="50" w:after="156" w:afterLines="50"/>
        <w:outlineLvl w:val="0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</w:pP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  <w:t>公司介绍</w:t>
      </w:r>
    </w:p>
    <w:p w14:paraId="65BEF7F6">
      <w:pPr>
        <w:ind w:firstLine="424"/>
        <w:rPr>
          <w:rFonts w:hint="eastAsia" w:ascii="微软雅黑" w:hAnsi="微软雅黑" w:eastAsia="微软雅黑"/>
          <w:color w:val="000000" w:themeColor="text1"/>
          <w:szCs w:val="21"/>
          <w:lang w:eastAsia="zh"/>
          <w14:textFill>
            <w14:solidFill>
              <w14:schemeClr w14:val="tx1"/>
            </w14:solidFill>
          </w14:textFill>
          <w:woUserID w:val="1"/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多场低温科技(北京)有限公司(简称"多场科技")，</w:t>
      </w:r>
      <w:r>
        <w:rPr>
          <w:rFonts w:hint="eastAsia" w:ascii="微软雅黑" w:hAnsi="微软雅黑" w:eastAsia="微软雅黑"/>
          <w:color w:val="C00000"/>
          <w:szCs w:val="21"/>
        </w:rPr>
        <w:t>国家级专精特新"</w:t>
      </w:r>
      <w:r>
        <w:rPr>
          <w:rFonts w:hint="eastAsia" w:ascii="微软雅黑" w:hAnsi="微软雅黑" w:eastAsia="微软雅黑"/>
          <w:b/>
          <w:bCs/>
          <w:color w:val="C00000"/>
          <w:szCs w:val="21"/>
          <w:lang w:eastAsia="zh"/>
          <w:woUserID w:val="1"/>
        </w:rPr>
        <w:t>重点</w:t>
      </w:r>
      <w:r>
        <w:rPr>
          <w:rFonts w:hint="eastAsia" w:ascii="微软雅黑" w:hAnsi="微软雅黑" w:eastAsia="微软雅黑"/>
          <w:color w:val="C00000"/>
          <w:szCs w:val="21"/>
        </w:rPr>
        <w:t>小巨人"企业</w:t>
      </w: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微软雅黑" w:hAnsi="微软雅黑" w:eastAsia="微软雅黑"/>
          <w:color w:val="000000" w:themeColor="text1"/>
          <w:szCs w:val="21"/>
          <w:lang w:eastAsia="zh"/>
          <w14:textFill>
            <w14:solidFill>
              <w14:schemeClr w14:val="tx1"/>
            </w14:solidFill>
          </w14:textFill>
          <w:woUserID w:val="1"/>
        </w:rPr>
        <w:t>专注于纳米级超精密运动和位置传感，以及极端环境下的材料和器件的分析&amp;测量。</w:t>
      </w:r>
    </w:p>
    <w:p w14:paraId="21992052">
      <w:pPr>
        <w:ind w:firstLine="424"/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应用领域覆盖半导体，量子科技，商业航天航空，精密光学和生物医疗等高端产业领域。研发团队中高达1/3的博士占比</w:t>
      </w:r>
      <w:r>
        <w:rPr>
          <w:rFonts w:hint="eastAsia" w:ascii="微软雅黑" w:hAnsi="微软雅黑" w:eastAsia="微软雅黑"/>
          <w:color w:val="000000" w:themeColor="text1"/>
          <w:szCs w:val="21"/>
          <w:lang w:eastAsia="zh"/>
          <w14:textFill>
            <w14:solidFill>
              <w14:schemeClr w14:val="tx1"/>
            </w14:solidFill>
          </w14:textFill>
          <w:woUserID w:val="2"/>
        </w:rPr>
        <w:t>，</w:t>
      </w: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保证我们出色的底层研发能力，有力</w:t>
      </w:r>
      <w:r>
        <w:rPr>
          <w:rFonts w:hint="eastAsia" w:ascii="微软雅黑" w:hAnsi="微软雅黑" w:eastAsia="微软雅黑"/>
          <w:color w:val="000000" w:themeColor="text1"/>
          <w:szCs w:val="21"/>
          <w:lang w:eastAsia="zh"/>
          <w14:textFill>
            <w14:solidFill>
              <w14:schemeClr w14:val="tx1"/>
            </w14:solidFill>
          </w14:textFill>
          <w:woUserID w:val="2"/>
        </w:rPr>
        <w:t>地</w:t>
      </w: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支撑了团队于所在领域中持续领跑</w:t>
      </w:r>
      <w:r>
        <w:rPr>
          <w:rFonts w:hint="eastAsia" w:ascii="微软雅黑" w:hAnsi="微软雅黑" w:eastAsia="微软雅黑"/>
          <w:color w:val="000000" w:themeColor="text1"/>
          <w:szCs w:val="21"/>
          <w:lang w:eastAsia="zh"/>
          <w14:textFill>
            <w14:solidFill>
              <w14:schemeClr w14:val="tx1"/>
            </w14:solidFill>
          </w14:textFill>
          <w:woUserID w:val="2"/>
        </w:rPr>
        <w:t>；</w:t>
      </w: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与此同时，超过2/3的应届生占比，使得研发团队年轻活力，氛围轻松&amp;文化多元。</w:t>
      </w:r>
      <w:bookmarkStart w:id="0" w:name="_GoBack"/>
      <w:bookmarkEnd w:id="0"/>
    </w:p>
    <w:p w14:paraId="33EF55D2">
      <w:pPr>
        <w:ind w:firstLine="424"/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加入多场，在纯粹的技术和开放、谦逊的氛围里重新发现自己。</w:t>
      </w:r>
    </w:p>
    <w:p w14:paraId="246D3B73">
      <w:pPr>
        <w:ind w:firstLine="424"/>
        <w:rPr>
          <w:rFonts w:hint="eastAsia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企业官网：</w:t>
      </w:r>
      <w:r>
        <w:rPr>
          <w:rFonts w:hint="eastAsia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instrText xml:space="preserve"> HYPERLINK "https://www.multifields.com/" </w:instrText>
      </w:r>
      <w:r>
        <w:rPr>
          <w:rFonts w:hint="eastAsia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6"/>
          <w:rFonts w:hint="eastAsia" w:ascii="微软雅黑" w:hAnsi="微软雅黑" w:eastAsia="微软雅黑"/>
          <w:szCs w:val="21"/>
          <w:lang w:val="en-US" w:eastAsia="zh-CN"/>
        </w:rPr>
        <w:t>https://www.multifields.com/</w:t>
      </w:r>
      <w:r>
        <w:rPr>
          <w:rFonts w:hint="eastAsia" w:ascii="微软雅黑" w:hAnsi="微软雅黑" w:eastAsia="微软雅黑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end"/>
      </w:r>
    </w:p>
    <w:p w14:paraId="3431782B">
      <w:pPr>
        <w:widowControl/>
        <w:numPr>
          <w:ilvl w:val="0"/>
          <w:numId w:val="0"/>
        </w:numPr>
        <w:adjustRightInd w:val="0"/>
        <w:snapToGrid w:val="0"/>
        <w:spacing w:before="156" w:beforeLines="50" w:after="156" w:afterLines="50"/>
        <w:ind w:left="0" w:leftChars="0" w:firstLine="0" w:firstLineChars="0"/>
        <w:outlineLvl w:val="0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  <w:lang w:val="en-US" w:eastAsia="zh"/>
          <w:woUserID w:val="2"/>
        </w:rPr>
      </w:pP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  <w:lang w:val="en-US" w:eastAsia="zh"/>
          <w:woUserID w:val="2"/>
        </w:rPr>
        <w:t>荣誉资质</w:t>
      </w:r>
    </w:p>
    <w:p w14:paraId="2B53D690">
      <w:pPr>
        <w:ind w:firstLine="424"/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🏆 国家级专精特新</w:t>
      </w:r>
      <w:r>
        <w:rPr>
          <w:rFonts w:hint="eastAsia" w:ascii="微软雅黑" w:hAnsi="微软雅黑" w:eastAsia="微软雅黑"/>
          <w:color w:val="000000" w:themeColor="text1"/>
          <w:szCs w:val="21"/>
          <w:lang w:eastAsia="zh"/>
          <w14:textFill>
            <w14:solidFill>
              <w14:schemeClr w14:val="tx1"/>
            </w14:solidFill>
          </w14:textFill>
          <w:woUserID w:val="3"/>
        </w:rPr>
        <w:t xml:space="preserve"> “</w:t>
      </w:r>
      <w:r>
        <w:rPr>
          <w:rFonts w:hint="eastAsia" w:ascii="微软雅黑" w:hAnsi="微软雅黑" w:eastAsia="微软雅黑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重点</w:t>
      </w: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小巨人" 企业（202</w:t>
      </w:r>
      <w:r>
        <w:rPr>
          <w:rFonts w:hint="eastAsia" w:ascii="微软雅黑" w:hAnsi="微软雅黑" w:eastAsia="微软雅黑"/>
          <w:color w:val="000000" w:themeColor="text1"/>
          <w:szCs w:val="21"/>
          <w:lang w:eastAsia="zh"/>
          <w14:textFill>
            <w14:solidFill>
              <w14:schemeClr w14:val="tx1"/>
            </w14:solidFill>
          </w14:textFill>
          <w:woUserID w:val="2"/>
        </w:rPr>
        <w:t>6</w:t>
      </w: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）</w:t>
      </w:r>
    </w:p>
    <w:p w14:paraId="23B2417C">
      <w:pPr>
        <w:ind w:firstLine="424"/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  <w:woUserID w:val="2"/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  <w:woUserID w:val="2"/>
        </w:rPr>
        <w:t>🏆 国家级专精特新 "小巨人" 企业（2025）</w:t>
      </w:r>
    </w:p>
    <w:p w14:paraId="6D539554">
      <w:pPr>
        <w:ind w:firstLine="424"/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  <w:woUserID w:val="2"/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  <w:woUserID w:val="1"/>
        </w:rPr>
        <w:t>🏆 北京市专精特新企业（2023）</w:t>
      </w:r>
    </w:p>
    <w:p w14:paraId="4774EFF3">
      <w:pPr>
        <w:ind w:firstLine="424"/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🏆 国家高新技术企业（2020）</w:t>
      </w:r>
    </w:p>
    <w:p w14:paraId="689218E2">
      <w:pPr>
        <w:ind w:firstLine="424"/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🏆 HICOOL 2025 全球创业大赛本土组成长期企业一等奖</w:t>
      </w:r>
    </w:p>
    <w:p w14:paraId="7D16849D">
      <w:pPr>
        <w:ind w:firstLine="424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  <w:lang w:val="en-US" w:eastAsia="zh"/>
          <w:woUserID w:val="2"/>
        </w:rPr>
      </w:pP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🏆 第十届 "创客中国" 高端科学仪器装备和传感器中小企业创新创业大赛 企业组一等奖</w:t>
      </w:r>
    </w:p>
    <w:p w14:paraId="7C684CDD">
      <w:pPr>
        <w:widowControl/>
        <w:jc w:val="left"/>
        <w:outlineLvl w:val="0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</w:pP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  <w:t>薪酬福利介绍</w:t>
      </w:r>
    </w:p>
    <w:p w14:paraId="64BF6886"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840" w:leftChars="0" w:hanging="42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  <w:t>行业领先的薪资：提供高于市场</w:t>
      </w: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" w:bidi="ar-SA"/>
          <w14:textFill>
            <w14:solidFill>
              <w14:schemeClr w14:val="tx1"/>
            </w14:solidFill>
          </w14:textFill>
          <w:woUserID w:val="2"/>
        </w:rPr>
        <w:t>平均</w:t>
      </w: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  <w:t>水平的基本工资</w:t>
      </w:r>
    </w:p>
    <w:p w14:paraId="343EAE1B"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840" w:leftChars="0" w:hanging="42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  <w:t>绩效奖金：年度绩效奖金，核心岗位享有项目奖金 / 技术攻关奖金</w:t>
      </w:r>
    </w:p>
    <w:p w14:paraId="32C828FA"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840" w:leftChars="0" w:hanging="420" w:firstLineChars="0"/>
        <w:rPr>
          <w:rFonts w:hint="eastAsia" w:ascii="微软雅黑" w:hAnsi="微软雅黑" w:eastAsia="微软雅黑" w:cs="Times New Roman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/>
          <w:kern w:val="2"/>
          <w:sz w:val="21"/>
          <w:szCs w:val="21"/>
          <w:lang w:val="en-US" w:eastAsia="zh-CN" w:bidi="ar-SA"/>
        </w:rPr>
        <w:t>人才</w:t>
      </w:r>
      <w:r>
        <w:rPr>
          <w:rFonts w:hint="eastAsia" w:ascii="微软雅黑" w:hAnsi="微软雅黑" w:eastAsia="微软雅黑" w:cs="Times New Roman"/>
          <w:b w:val="0"/>
          <w:bCs w:val="0"/>
          <w:color w:val="000000"/>
          <w:kern w:val="2"/>
          <w:sz w:val="21"/>
          <w:szCs w:val="21"/>
          <w:lang w:val="en-US" w:eastAsia="zh" w:bidi="ar-SA"/>
          <w:woUserID w:val="1"/>
        </w:rPr>
        <w:t>政策</w:t>
      </w:r>
      <w:r>
        <w:rPr>
          <w:rFonts w:hint="eastAsia" w:ascii="微软雅黑" w:hAnsi="微软雅黑" w:eastAsia="微软雅黑" w:cs="Times New Roman"/>
          <w:b w:val="0"/>
          <w:bCs w:val="0"/>
          <w:color w:val="000000"/>
          <w:kern w:val="2"/>
          <w:sz w:val="21"/>
          <w:szCs w:val="21"/>
          <w:lang w:val="en-US" w:eastAsia="zh-CN" w:bidi="ar-SA"/>
        </w:rPr>
        <w:t>：协助申请北京市及怀柔区各类人才补贴（落户、住房、科研启动经费等）</w:t>
      </w:r>
    </w:p>
    <w:p w14:paraId="2F3A1383"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840" w:leftChars="0" w:hanging="42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  <w:t>长期激励：核心骨干员工享有股权激励 / 期权计划，与公司共同成长</w:t>
      </w:r>
    </w:p>
    <w:p w14:paraId="01020B46"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840" w:leftChars="0" w:hanging="42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  <w:t>六险一金：五险一金 + 补充商业医疗保险</w:t>
      </w: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" w:bidi="ar-SA"/>
          <w14:textFill>
            <w14:solidFill>
              <w14:schemeClr w14:val="tx1"/>
            </w14:solidFill>
          </w14:textFill>
        </w:rPr>
        <w:t>，公积金缴存比例双边12%</w:t>
      </w:r>
    </w:p>
    <w:p w14:paraId="4584AEFA"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840" w:leftChars="0" w:hanging="420" w:firstLineChars="0"/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b w:val="0"/>
          <w:bCs w:val="0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  <w:t>住房支持：怀柔科学城人才公寓 / 住房补贴，降低安居成本</w:t>
      </w:r>
    </w:p>
    <w:p w14:paraId="134E0772">
      <w:pPr>
        <w:ind w:right="-6" w:rightChars="-3"/>
        <w:jc w:val="both"/>
        <w:outlineLvl w:val="0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</w:pP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  <w:t>招聘对象</w:t>
      </w:r>
    </w:p>
    <w:p w14:paraId="1F81C96A">
      <w:pPr>
        <w:ind w:right="-6" w:rightChars="-3"/>
        <w:jc w:val="left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-CN" w:bidi="ar-SA"/>
        </w:rPr>
        <w:t>2027届应届毕业生</w:t>
      </w:r>
    </w:p>
    <w:p w14:paraId="24992BFC">
      <w:pPr>
        <w:keepNext w:val="0"/>
        <w:keepLines w:val="0"/>
        <w:widowControl/>
        <w:suppressLineNumbers w:val="0"/>
        <w:adjustRightInd w:val="0"/>
        <w:snapToGrid w:val="0"/>
        <w:spacing w:before="156" w:beforeLines="50" w:beforeAutospacing="0" w:after="156" w:afterLines="50" w:afterAutospacing="0"/>
        <w:ind w:left="0" w:leftChars="0" w:right="0" w:firstLine="0" w:firstLineChars="0"/>
        <w:jc w:val="left"/>
        <w:rPr>
          <w:rFonts w:hint="default" w:ascii="微软雅黑" w:hAnsi="微软雅黑" w:eastAsia="微软雅黑" w:cs="Times New Roman"/>
          <w:kern w:val="2"/>
          <w:sz w:val="21"/>
          <w:szCs w:val="21"/>
          <w:woUserID w:val="1"/>
        </w:rPr>
      </w:pPr>
      <w:r>
        <w:rPr>
          <w:rFonts w:hint="default" w:ascii="微软雅黑" w:hAnsi="微软雅黑" w:eastAsia="微软雅黑" w:cs="微软雅黑"/>
          <w:kern w:val="2"/>
          <w:sz w:val="21"/>
          <w:szCs w:val="21"/>
          <w:lang w:val="en-US" w:eastAsia="zh-CN" w:bidi="ar"/>
          <w:woUserID w:val="1"/>
        </w:rPr>
        <w:t>国内应届生：202</w:t>
      </w:r>
      <w:r>
        <w:rPr>
          <w:rFonts w:hint="eastAsia" w:ascii="微软雅黑" w:hAnsi="微软雅黑" w:eastAsia="微软雅黑" w:cs="微软雅黑"/>
          <w:kern w:val="2"/>
          <w:sz w:val="21"/>
          <w:szCs w:val="21"/>
          <w:lang w:val="en-US" w:eastAsia="zh" w:bidi="ar"/>
          <w:woUserID w:val="2"/>
        </w:rPr>
        <w:t>6</w:t>
      </w:r>
      <w:r>
        <w:rPr>
          <w:rFonts w:hint="default" w:ascii="微软雅黑" w:hAnsi="微软雅黑" w:eastAsia="微软雅黑" w:cs="微软雅黑"/>
          <w:kern w:val="2"/>
          <w:sz w:val="21"/>
          <w:szCs w:val="21"/>
          <w:lang w:val="en-US" w:eastAsia="zh-CN" w:bidi="ar"/>
          <w:woUserID w:val="1"/>
        </w:rPr>
        <w:t>年9月-202</w:t>
      </w:r>
      <w:r>
        <w:rPr>
          <w:rFonts w:hint="eastAsia" w:ascii="微软雅黑" w:hAnsi="微软雅黑" w:eastAsia="微软雅黑" w:cs="微软雅黑"/>
          <w:kern w:val="2"/>
          <w:sz w:val="21"/>
          <w:szCs w:val="21"/>
          <w:lang w:val="en-US" w:eastAsia="zh" w:bidi="ar"/>
          <w:woUserID w:val="2"/>
        </w:rPr>
        <w:t>7</w:t>
      </w:r>
      <w:r>
        <w:rPr>
          <w:rFonts w:hint="default" w:ascii="微软雅黑" w:hAnsi="微软雅黑" w:eastAsia="微软雅黑" w:cs="微软雅黑"/>
          <w:kern w:val="2"/>
          <w:sz w:val="21"/>
          <w:szCs w:val="21"/>
          <w:lang w:val="en-US" w:eastAsia="zh-CN" w:bidi="ar"/>
          <w:woUserID w:val="1"/>
        </w:rPr>
        <w:t>年7月</w:t>
      </w:r>
    </w:p>
    <w:p w14:paraId="2DD6DED0">
      <w:pPr>
        <w:keepNext w:val="0"/>
        <w:keepLines w:val="0"/>
        <w:widowControl/>
        <w:suppressLineNumbers w:val="0"/>
        <w:adjustRightInd w:val="0"/>
        <w:snapToGrid w:val="0"/>
        <w:spacing w:before="156" w:beforeLines="50" w:beforeAutospacing="0" w:after="156" w:afterLines="50" w:afterAutospacing="0"/>
        <w:ind w:left="0" w:leftChars="0" w:right="0" w:firstLine="0" w:firstLineChars="0"/>
        <w:jc w:val="left"/>
        <w:rPr>
          <w:rFonts w:hint="default" w:ascii="微软雅黑" w:hAnsi="微软雅黑" w:eastAsia="微软雅黑" w:cs="Times New Roman"/>
          <w:kern w:val="2"/>
          <w:sz w:val="21"/>
          <w:szCs w:val="21"/>
          <w:woUserID w:val="1"/>
        </w:rPr>
      </w:pPr>
      <w:r>
        <w:rPr>
          <w:rFonts w:hint="default" w:ascii="微软雅黑" w:hAnsi="微软雅黑" w:eastAsia="微软雅黑" w:cs="微软雅黑"/>
          <w:kern w:val="2"/>
          <w:sz w:val="21"/>
          <w:szCs w:val="21"/>
          <w:lang w:val="en-US" w:eastAsia="zh-CN" w:bidi="ar"/>
          <w:woUserID w:val="1"/>
        </w:rPr>
        <w:t>留学生应届生：202</w:t>
      </w:r>
      <w:r>
        <w:rPr>
          <w:rFonts w:hint="eastAsia" w:ascii="微软雅黑" w:hAnsi="微软雅黑" w:eastAsia="微软雅黑" w:cs="微软雅黑"/>
          <w:kern w:val="2"/>
          <w:sz w:val="21"/>
          <w:szCs w:val="21"/>
          <w:lang w:val="en-US" w:eastAsia="zh" w:bidi="ar"/>
          <w:woUserID w:val="2"/>
        </w:rPr>
        <w:t>7</w:t>
      </w:r>
      <w:r>
        <w:rPr>
          <w:rFonts w:hint="default" w:ascii="微软雅黑" w:hAnsi="微软雅黑" w:eastAsia="微软雅黑" w:cs="微软雅黑"/>
          <w:kern w:val="2"/>
          <w:sz w:val="21"/>
          <w:szCs w:val="21"/>
          <w:lang w:val="en-US" w:eastAsia="zh-CN" w:bidi="ar"/>
          <w:woUserID w:val="1"/>
        </w:rPr>
        <w:t>年1月-202</w:t>
      </w:r>
      <w:r>
        <w:rPr>
          <w:rFonts w:hint="eastAsia" w:ascii="微软雅黑" w:hAnsi="微软雅黑" w:eastAsia="微软雅黑" w:cs="微软雅黑"/>
          <w:kern w:val="2"/>
          <w:sz w:val="21"/>
          <w:szCs w:val="21"/>
          <w:lang w:val="en-US" w:eastAsia="zh" w:bidi="ar"/>
          <w:woUserID w:val="2"/>
        </w:rPr>
        <w:t>7</w:t>
      </w:r>
      <w:r>
        <w:rPr>
          <w:rFonts w:hint="default" w:ascii="微软雅黑" w:hAnsi="微软雅黑" w:eastAsia="微软雅黑" w:cs="微软雅黑"/>
          <w:kern w:val="2"/>
          <w:sz w:val="21"/>
          <w:szCs w:val="21"/>
          <w:lang w:val="en-US" w:eastAsia="zh-CN" w:bidi="ar"/>
          <w:woUserID w:val="1"/>
        </w:rPr>
        <w:t>年7月</w:t>
      </w:r>
    </w:p>
    <w:p w14:paraId="5A19E891">
      <w:pPr>
        <w:ind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1"/>
        </w:rPr>
      </w:pP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1"/>
        </w:rPr>
        <w:t>公司设有博士后科研工作站，欢迎相关方向博士进站</w:t>
      </w:r>
    </w:p>
    <w:p w14:paraId="044D2B5A">
      <w:pPr>
        <w:ind w:right="-6" w:rightChars="-3"/>
        <w:jc w:val="both"/>
        <w:outlineLvl w:val="0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  <w:lang w:eastAsia="zh"/>
          <w:woUserID w:val="2"/>
        </w:rPr>
      </w:pP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  <w:lang w:eastAsia="zh"/>
          <w:woUserID w:val="2"/>
        </w:rPr>
        <w:t>招聘专业</w:t>
      </w:r>
    </w:p>
    <w:p w14:paraId="4FAD7E0B">
      <w:pPr>
        <w:ind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</w:rPr>
      </w:pP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</w:rPr>
        <w:t>物理学、光学、低温工程、机械工程、集成电路工程、控制工程、仪器仪表、自动化、电子信息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1"/>
        </w:rPr>
        <w:t>、软件开发、财务类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</w:rPr>
        <w:t>等</w:t>
      </w:r>
    </w:p>
    <w:p w14:paraId="06EF3C35">
      <w:pPr>
        <w:ind w:right="-6" w:rightChars="-3"/>
        <w:jc w:val="both"/>
        <w:outlineLvl w:val="0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</w:pPr>
      <w:r>
        <w:rPr>
          <w:rFonts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  <w:t>2</w:t>
      </w: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  <w:t>0</w:t>
      </w:r>
      <w:r>
        <w:rPr>
          <w:rFonts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  <w:t>2</w:t>
      </w: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  <w:lang w:val="en-US" w:eastAsia="zh-CN"/>
        </w:rPr>
        <w:t>7</w:t>
      </w: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  <w:t>校招职位</w:t>
      </w:r>
    </w:p>
    <w:p w14:paraId="24599607">
      <w:pPr>
        <w:ind w:right="-6" w:rightChars="-3"/>
        <w:jc w:val="both"/>
        <w:outlineLvl w:val="0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4"/>
          <w:u w:val="none"/>
          <w:lang w:eastAsia="zh"/>
          <w:woUserID w:val="2"/>
        </w:rPr>
      </w:pP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4"/>
          <w:u w:val="none"/>
          <w:lang w:eastAsia="zh"/>
          <w:woUserID w:val="2"/>
        </w:rPr>
        <w:t>研发类：</w:t>
      </w:r>
    </w:p>
    <w:p w14:paraId="2D7D7117">
      <w:pPr>
        <w:numPr>
          <w:ilvl w:val="0"/>
          <w:numId w:val="2"/>
        </w:numPr>
        <w:ind w:left="425" w:leftChars="0" w:right="-6" w:rightChars="-3" w:hanging="425" w:firstLineChars="0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3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1"/>
        </w:rPr>
        <w:t>机械设计</w:t>
      </w: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-CN" w:bidi="ar-SA"/>
          <w:woUserID w:val="1"/>
        </w:rPr>
        <w:t>工程师</w:t>
      </w: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1"/>
        </w:rPr>
        <w:t>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通用机械、压电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3"/>
        </w:rPr>
        <w:t>运动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、压电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3"/>
        </w:rPr>
        <w:t>控制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、柔性铰链、六轴并联结构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2"/>
        </w:rPr>
        <w:t>、光机械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、精密运动台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3"/>
        </w:rPr>
        <w:t>等方向</w:t>
      </w:r>
    </w:p>
    <w:p w14:paraId="1E07C8FC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  <w:t>学历：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本科及以上学历</w:t>
      </w:r>
    </w:p>
    <w:p w14:paraId="12AB631D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  <w:t>专业：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电子工程、自动化、测控技术与仪器、机械工程、机电等相关专业</w:t>
      </w:r>
    </w:p>
    <w:p w14:paraId="5BF4768D">
      <w:pPr>
        <w:numPr>
          <w:ilvl w:val="0"/>
          <w:numId w:val="2"/>
        </w:numPr>
        <w:ind w:left="425" w:leftChars="0" w:right="-6" w:rightChars="-3" w:hanging="425" w:firstLineChars="0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1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1"/>
        </w:rPr>
        <w:t>光学工程师：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1"/>
        </w:rPr>
        <w:t>光栅尺、激光干涉仪、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3"/>
        </w:rPr>
        <w:t>激光稳频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、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3"/>
        </w:rPr>
        <w:t>光学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1"/>
        </w:rPr>
        <w:t>共聚焦等方向</w:t>
      </w:r>
    </w:p>
    <w:p w14:paraId="0F7F3436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  <w:t>学历：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硕士及以上学历</w:t>
      </w:r>
    </w:p>
    <w:p w14:paraId="25B242C5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  <w:t>专业：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光学、精密仪器、物理学等相关专业</w:t>
      </w:r>
    </w:p>
    <w:p w14:paraId="456CAB54">
      <w:pPr>
        <w:numPr>
          <w:ilvl w:val="0"/>
          <w:numId w:val="2"/>
        </w:numPr>
        <w:ind w:left="425" w:leftChars="0" w:right="-6" w:rightChars="-3" w:hanging="425" w:firstLineChars="0"/>
        <w:jc w:val="both"/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低温和磁场工程师：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1"/>
        </w:rPr>
        <w:t>低温强磁场、低温超低振动光学、极低温制冷、低温磁场探针台、扫描近场光学、SQUID磁性测量等方向</w:t>
      </w:r>
    </w:p>
    <w:p w14:paraId="0E54F4FC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  <w:t>学历：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硕士及以上学历</w:t>
      </w:r>
    </w:p>
    <w:p w14:paraId="66CADD3D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专业：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2"/>
        </w:rPr>
        <w:t>制冷及低温工程、工程热物理、热能工程、能源与动力工程等相关专业</w:t>
      </w:r>
    </w:p>
    <w:p w14:paraId="68866BC9">
      <w:pPr>
        <w:numPr>
          <w:ilvl w:val="0"/>
          <w:numId w:val="2"/>
        </w:numPr>
        <w:ind w:left="425" w:leftChars="0" w:right="-6" w:rightChars="-3" w:hanging="425" w:firstLineChars="0"/>
        <w:jc w:val="both"/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物性测量工程师</w:t>
      </w: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1"/>
        </w:rPr>
        <w:t>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1"/>
        </w:rPr>
        <w:t>电输运、磁测量、热学、低温物性、高压等方向</w:t>
      </w:r>
    </w:p>
    <w:p w14:paraId="7FA1CBF7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yellow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学历：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硕士及以上学历</w:t>
      </w:r>
    </w:p>
    <w:p w14:paraId="6A0F564A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专业：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  <w:t>凝聚态物理、低温工程、材料科学等相关专业</w:t>
      </w:r>
    </w:p>
    <w:p w14:paraId="354E689B">
      <w:pPr>
        <w:numPr>
          <w:ilvl w:val="0"/>
          <w:numId w:val="2"/>
        </w:numPr>
        <w:ind w:left="425" w:leftChars="0" w:right="-6" w:rightChars="-3" w:hanging="425" w:firstLineChars="0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3"/>
        </w:rPr>
        <w:t>电路</w:t>
      </w: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1"/>
        </w:rPr>
        <w:t>类</w:t>
      </w: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3"/>
        </w:rPr>
        <w:t>工程师：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1"/>
        </w:rPr>
        <w:t>硬件电路工程师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  <w:t>、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FPGA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-CN" w:bidi="ar-SA"/>
          <w:woUserID w:val="1"/>
        </w:rPr>
        <w:t>工程师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、嵌入式软件工程师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2"/>
        </w:rPr>
        <w:t>、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上位机软件工程师等方向</w:t>
      </w:r>
    </w:p>
    <w:p w14:paraId="0D9192CB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学历：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2"/>
        </w:rPr>
        <w:t>本科及以上学历</w:t>
      </w:r>
    </w:p>
    <w:p w14:paraId="5B72037F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  <w:t>专业：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电子信息、通信工程、自动化、计算机、光学、机械等相关专业</w:t>
      </w:r>
    </w:p>
    <w:p w14:paraId="31D960DE">
      <w:pPr>
        <w:numPr>
          <w:ilvl w:val="0"/>
          <w:numId w:val="2"/>
        </w:numPr>
        <w:ind w:left="425" w:leftChars="0" w:right="-6" w:rightChars="-3" w:hanging="425" w:firstLineChars="0"/>
        <w:jc w:val="both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1"/>
        </w:rPr>
        <w:t>算法</w:t>
      </w: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</w:rPr>
        <w:t>工程师</w:t>
      </w: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  <w:t>运动控制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1"/>
        </w:rPr>
        <w:t>算法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  <w:t>、减振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1"/>
        </w:rPr>
        <w:t>算法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  <w:t>方向</w:t>
      </w:r>
    </w:p>
    <w:p w14:paraId="30D0B60E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  <w:t>学历：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硕士及以上学历</w:t>
      </w:r>
    </w:p>
    <w:p w14:paraId="4EA21A9A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  <w:t>专业：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控制、机电、自动化、航空航天、车辆、软件、电子、通信、计算机等相关专业</w:t>
      </w:r>
    </w:p>
    <w:p w14:paraId="723611F7">
      <w:pPr>
        <w:numPr>
          <w:ilvl w:val="0"/>
          <w:numId w:val="2"/>
        </w:numPr>
        <w:ind w:left="425" w:leftChars="0" w:right="-6" w:rightChars="-3" w:hanging="425" w:firstLineChars="0"/>
        <w:jc w:val="both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精密电学位移传感工程师</w:t>
      </w: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1"/>
        </w:rPr>
        <w:t>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1"/>
        </w:rPr>
        <w:t>电容、电涡流位置传感方向</w:t>
      </w:r>
    </w:p>
    <w:p w14:paraId="3F9AFC57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  <w:t>学历：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硕士及以上学历</w:t>
      </w:r>
    </w:p>
    <w:p w14:paraId="1A1AD576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  <w:t>专业：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lang w:val="en-US" w:eastAsia="zh" w:bidi="ar-SA"/>
          <w:woUserID w:val="2"/>
        </w:rPr>
        <w:t>精密仪器、测控工程、微电子、凝聚态物理、自动化相关专业，对模电、数电有一定的专业基础</w:t>
      </w:r>
    </w:p>
    <w:p w14:paraId="4037EFE7">
      <w:pPr>
        <w:numPr>
          <w:ilvl w:val="0"/>
          <w:numId w:val="2"/>
        </w:numPr>
        <w:ind w:left="425" w:leftChars="0" w:right="-6" w:rightChars="-3" w:hanging="425" w:firstLineChars="0"/>
        <w:jc w:val="both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3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3"/>
        </w:rPr>
        <w:t>减振控制工程师</w:t>
      </w: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  <w:t>主动减振方向</w:t>
      </w:r>
    </w:p>
    <w:p w14:paraId="46380D13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学历：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  <w:t>本科及以上学历</w:t>
      </w:r>
    </w:p>
    <w:p w14:paraId="21384E17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专业：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  <w:t>机械工程、电子工程、自动化、测控技术与仪器等相关专业</w:t>
      </w:r>
    </w:p>
    <w:p w14:paraId="6A91227E">
      <w:pPr>
        <w:ind w:right="-6" w:rightChars="-3"/>
        <w:jc w:val="both"/>
        <w:rPr>
          <w:rFonts w:hint="eastAsia" w:ascii="微软雅黑" w:hAnsi="微软雅黑" w:eastAsia="微软雅黑"/>
          <w:b/>
          <w:sz w:val="20"/>
          <w:szCs w:val="21"/>
          <w:lang w:val="en-US" w:eastAsia="zh"/>
          <w:woUserID w:val="2"/>
        </w:rPr>
      </w:pPr>
    </w:p>
    <w:p w14:paraId="7B4F0798">
      <w:pPr>
        <w:ind w:right="-6" w:rightChars="-3"/>
        <w:jc w:val="both"/>
        <w:outlineLvl w:val="0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4"/>
          <w:u w:val="none"/>
          <w:lang w:val="en-US" w:eastAsia="zh"/>
          <w:woUserID w:val="2"/>
        </w:rPr>
      </w:pP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4"/>
          <w:u w:val="none"/>
          <w:lang w:val="en-US" w:eastAsia="zh"/>
          <w:woUserID w:val="2"/>
        </w:rPr>
        <w:t>业务类：</w:t>
      </w:r>
    </w:p>
    <w:p w14:paraId="0C5A9F46">
      <w:pPr>
        <w:numPr>
          <w:ilvl w:val="0"/>
          <w:numId w:val="3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</w:rPr>
        <w:t>售后技术支持工程师</w:t>
      </w:r>
    </w:p>
    <w:p w14:paraId="4E0FA7B6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  <w:woUserID w:val="2"/>
        </w:rPr>
        <w:t>学历：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  <w:woUserID w:val="2"/>
        </w:rPr>
        <w:t>本科及以上学历</w:t>
      </w:r>
    </w:p>
    <w:p w14:paraId="6D202B02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专业：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1"/>
        </w:rPr>
        <w:t>物理类、光学类、材料类、机械类、自动化类等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2"/>
        </w:rPr>
        <w:t>理工类专业优先</w:t>
      </w:r>
    </w:p>
    <w:p w14:paraId="41397757">
      <w:pPr>
        <w:numPr>
          <w:ilvl w:val="0"/>
          <w:numId w:val="3"/>
        </w:numPr>
        <w:ind w:left="0" w:leftChars="0" w:right="-6" w:rightChars="-3" w:firstLine="0" w:firstLineChars="0"/>
        <w:jc w:val="both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</w:rPr>
        <w:t>销售工程师</w:t>
      </w:r>
    </w:p>
    <w:p w14:paraId="7CDCA32A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2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学历：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2"/>
        </w:rPr>
        <w:t>本科及以上学历</w:t>
      </w:r>
    </w:p>
    <w:p w14:paraId="5079EEDA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1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highlight w:val="none"/>
          <w:lang w:val="en-US" w:eastAsia="zh" w:bidi="ar-SA"/>
          <w:woUserID w:val="2"/>
        </w:rPr>
        <w:t>专业：</w:t>
      </w:r>
      <w:r>
        <w:rPr>
          <w:rFonts w:hint="eastAsia" w:ascii="微软雅黑" w:hAnsi="微软雅黑" w:eastAsia="微软雅黑" w:cs="Times New Roman"/>
          <w:b w:val="0"/>
          <w:bCs w:val="0"/>
          <w:kern w:val="2"/>
          <w:sz w:val="21"/>
          <w:szCs w:val="21"/>
          <w:highlight w:val="none"/>
          <w:lang w:val="en-US" w:eastAsia="zh" w:bidi="ar-SA"/>
          <w:woUserID w:val="1"/>
        </w:rPr>
        <w:t>物理类、光学类、材料类、机械类、自动化类等理工类专业优先</w:t>
      </w:r>
    </w:p>
    <w:p w14:paraId="02C84CE4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lang w:val="en-US" w:eastAsia="zh" w:bidi="ar-SA"/>
        </w:rPr>
      </w:pPr>
    </w:p>
    <w:p w14:paraId="4D30F6A0">
      <w:pPr>
        <w:ind w:right="-6" w:rightChars="-3"/>
        <w:jc w:val="both"/>
        <w:outlineLvl w:val="0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</w:rPr>
      </w:pP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4"/>
          <w:u w:val="none"/>
          <w:lang w:val="en-US" w:eastAsia="zh"/>
          <w:woUserID w:val="2"/>
        </w:rPr>
        <w:t>职能类：</w:t>
      </w:r>
    </w:p>
    <w:p w14:paraId="48DA6BF7">
      <w:pPr>
        <w:numPr>
          <w:ilvl w:val="0"/>
          <w:numId w:val="4"/>
        </w:numPr>
        <w:ind w:left="425" w:leftChars="0" w:right="-6" w:rightChars="-3" w:hanging="425" w:firstLineChars="0"/>
        <w:jc w:val="both"/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</w:rPr>
      </w:pPr>
      <w:r>
        <w:rPr>
          <w:rFonts w:hint="eastAsia" w:ascii="微软雅黑" w:hAnsi="微软雅黑" w:eastAsia="微软雅黑" w:cs="Times New Roman"/>
          <w:b/>
          <w:bCs/>
          <w:kern w:val="2"/>
          <w:sz w:val="21"/>
          <w:szCs w:val="21"/>
          <w:lang w:val="en-US" w:eastAsia="zh" w:bidi="ar-SA"/>
        </w:rPr>
        <w:t>商务专员</w:t>
      </w:r>
    </w:p>
    <w:p w14:paraId="139A5618">
      <w:pPr>
        <w:ind w:right="-6" w:rightChars="-3"/>
        <w:jc w:val="both"/>
        <w:rPr>
          <w:rFonts w:hint="eastAsia" w:ascii="微软雅黑" w:hAnsi="微软雅黑" w:eastAsia="微软雅黑"/>
          <w:b w:val="0"/>
          <w:bCs w:val="0"/>
          <w:sz w:val="20"/>
          <w:szCs w:val="21"/>
          <w:lang w:val="en-US" w:eastAsia="zh"/>
          <w:woUserID w:val="2"/>
        </w:rPr>
      </w:pPr>
      <w:r>
        <w:rPr>
          <w:rFonts w:hint="eastAsia" w:ascii="微软雅黑" w:hAnsi="微软雅黑" w:eastAsia="微软雅黑"/>
          <w:b/>
          <w:sz w:val="21"/>
          <w:szCs w:val="21"/>
          <w:lang w:val="en-US" w:eastAsia="zh"/>
          <w:woUserID w:val="2"/>
        </w:rPr>
        <w:t>学历：</w:t>
      </w:r>
      <w:r>
        <w:rPr>
          <w:rFonts w:hint="eastAsia" w:ascii="微软雅黑" w:hAnsi="微软雅黑" w:eastAsia="微软雅黑"/>
          <w:b w:val="0"/>
          <w:bCs w:val="0"/>
          <w:sz w:val="21"/>
          <w:szCs w:val="21"/>
          <w:lang w:val="en-US" w:eastAsia="zh"/>
          <w:woUserID w:val="2"/>
        </w:rPr>
        <w:t>本科及以上学历</w:t>
      </w:r>
    </w:p>
    <w:p w14:paraId="2D61CA9C">
      <w:pPr>
        <w:ind w:right="-6" w:rightChars="-3"/>
        <w:jc w:val="both"/>
        <w:rPr>
          <w:rFonts w:hint="eastAsia" w:ascii="微软雅黑" w:hAnsi="微软雅黑" w:eastAsia="微软雅黑"/>
          <w:b w:val="0"/>
          <w:bCs w:val="0"/>
          <w:sz w:val="20"/>
          <w:szCs w:val="21"/>
          <w:lang w:val="en-US" w:eastAsia="zh"/>
          <w:woUserID w:val="2"/>
        </w:rPr>
      </w:pPr>
      <w:r>
        <w:rPr>
          <w:rFonts w:hint="eastAsia" w:ascii="微软雅黑" w:hAnsi="微软雅黑" w:eastAsia="微软雅黑"/>
          <w:b/>
          <w:sz w:val="21"/>
          <w:szCs w:val="21"/>
          <w:lang w:val="en-US" w:eastAsia="zh"/>
          <w:woUserID w:val="2"/>
        </w:rPr>
        <w:t>专业：</w:t>
      </w:r>
      <w:r>
        <w:rPr>
          <w:rFonts w:hint="eastAsia" w:ascii="微软雅黑" w:hAnsi="微软雅黑" w:eastAsia="微软雅黑"/>
          <w:b w:val="0"/>
          <w:bCs w:val="0"/>
          <w:sz w:val="21"/>
          <w:szCs w:val="21"/>
          <w:lang w:val="en-US" w:eastAsia="zh"/>
          <w:woUserID w:val="2"/>
        </w:rPr>
        <w:t>理工科专业、工商管理、国际贸易、商务英语、财务、法学等专业均可</w:t>
      </w:r>
    </w:p>
    <w:p w14:paraId="386B077A">
      <w:pPr>
        <w:numPr>
          <w:ilvl w:val="0"/>
          <w:numId w:val="4"/>
        </w:numPr>
        <w:ind w:left="425" w:leftChars="0" w:right="-6" w:rightChars="-3" w:hanging="425" w:firstLineChars="0"/>
        <w:jc w:val="both"/>
        <w:rPr>
          <w:rFonts w:hint="eastAsia" w:ascii="微软雅黑" w:hAnsi="微软雅黑" w:eastAsia="微软雅黑"/>
          <w:b/>
          <w:bCs/>
          <w:sz w:val="21"/>
          <w:szCs w:val="21"/>
          <w:highlight w:val="none"/>
          <w:lang w:val="en-US" w:eastAsia="zh"/>
          <w:woUserID w:val="2"/>
        </w:rPr>
      </w:pPr>
      <w:r>
        <w:rPr>
          <w:rFonts w:hint="eastAsia" w:ascii="微软雅黑" w:hAnsi="微软雅黑" w:eastAsia="微软雅黑"/>
          <w:b/>
          <w:bCs/>
          <w:sz w:val="21"/>
          <w:szCs w:val="21"/>
          <w:highlight w:val="none"/>
          <w:lang w:val="en-US" w:eastAsia="zh"/>
          <w:woUserID w:val="1"/>
        </w:rPr>
        <w:t>财务</w:t>
      </w:r>
      <w:r>
        <w:rPr>
          <w:rFonts w:hint="eastAsia" w:ascii="微软雅黑" w:hAnsi="微软雅黑" w:eastAsia="微软雅黑"/>
          <w:b/>
          <w:bCs/>
          <w:sz w:val="21"/>
          <w:szCs w:val="21"/>
          <w:highlight w:val="none"/>
          <w:lang w:val="en-US" w:eastAsia="zh"/>
          <w:woUserID w:val="2"/>
        </w:rPr>
        <w:t>专员</w:t>
      </w:r>
    </w:p>
    <w:p w14:paraId="10872FFF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/>
          <w:b/>
          <w:bCs/>
          <w:sz w:val="20"/>
          <w:szCs w:val="21"/>
          <w:highlight w:val="yellow"/>
          <w:lang w:val="en-US" w:eastAsia="zh"/>
          <w:woUserID w:val="1"/>
        </w:rPr>
      </w:pPr>
      <w:r>
        <w:rPr>
          <w:rFonts w:hint="eastAsia" w:ascii="微软雅黑" w:hAnsi="微软雅黑" w:eastAsia="微软雅黑"/>
          <w:b/>
          <w:sz w:val="21"/>
          <w:szCs w:val="21"/>
          <w:lang w:val="en-US" w:eastAsia="zh"/>
          <w:woUserID w:val="2"/>
        </w:rPr>
        <w:t>学历：</w:t>
      </w:r>
      <w:r>
        <w:rPr>
          <w:rFonts w:hint="eastAsia" w:ascii="微软雅黑" w:hAnsi="微软雅黑" w:eastAsia="微软雅黑"/>
          <w:b w:val="0"/>
          <w:bCs w:val="0"/>
          <w:sz w:val="21"/>
          <w:szCs w:val="21"/>
          <w:lang w:val="en-US" w:eastAsia="zh"/>
          <w:woUserID w:val="1"/>
        </w:rPr>
        <w:t>本科及以上学历（会计、税务、总账、资金、出纳等各个方向）</w:t>
      </w:r>
    </w:p>
    <w:p w14:paraId="5F2DD1E7">
      <w:pPr>
        <w:numPr>
          <w:ilvl w:val="0"/>
          <w:numId w:val="0"/>
        </w:numPr>
        <w:ind w:leftChars="0" w:right="-6" w:rightChars="-3"/>
        <w:jc w:val="both"/>
        <w:rPr>
          <w:rFonts w:hint="eastAsia" w:ascii="微软雅黑" w:hAnsi="微软雅黑" w:eastAsia="微软雅黑"/>
          <w:b w:val="0"/>
          <w:bCs w:val="0"/>
          <w:sz w:val="21"/>
          <w:szCs w:val="21"/>
          <w:lang w:val="en-US" w:eastAsia="zh"/>
          <w:woUserID w:val="1"/>
        </w:rPr>
      </w:pPr>
      <w:r>
        <w:rPr>
          <w:rFonts w:hint="eastAsia" w:ascii="微软雅黑" w:hAnsi="微软雅黑" w:eastAsia="微软雅黑"/>
          <w:b/>
          <w:sz w:val="21"/>
          <w:szCs w:val="21"/>
          <w:lang w:val="en-US" w:eastAsia="zh"/>
          <w:woUserID w:val="2"/>
        </w:rPr>
        <w:t>专业：</w:t>
      </w:r>
      <w:r>
        <w:rPr>
          <w:rFonts w:hint="eastAsia" w:ascii="微软雅黑" w:hAnsi="微软雅黑" w:eastAsia="微软雅黑"/>
          <w:b w:val="0"/>
          <w:bCs w:val="0"/>
          <w:sz w:val="21"/>
          <w:szCs w:val="21"/>
          <w:lang w:val="en-US" w:eastAsia="zh"/>
          <w:woUserID w:val="1"/>
        </w:rPr>
        <w:t>财务会计类相关专业</w:t>
      </w:r>
    </w:p>
    <w:p w14:paraId="716F1F4A">
      <w:pPr>
        <w:ind w:right="-6" w:rightChars="-3"/>
        <w:jc w:val="both"/>
        <w:rPr>
          <w:rFonts w:hint="eastAsia" w:ascii="微软雅黑" w:hAnsi="微软雅黑" w:eastAsia="微软雅黑"/>
          <w:b/>
          <w:sz w:val="20"/>
          <w:szCs w:val="21"/>
          <w:lang w:val="en-US" w:eastAsia="zh-CN"/>
          <w:woUserID w:val="2"/>
        </w:rPr>
      </w:pPr>
    </w:p>
    <w:p w14:paraId="6F902F2F">
      <w:pPr>
        <w:ind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</w:pPr>
      <w:r>
        <w:rPr>
          <w:rFonts w:hint="eastAsia" w:ascii="微软雅黑" w:hAnsi="微软雅黑" w:eastAsia="微软雅黑"/>
          <w:b/>
          <w:sz w:val="21"/>
          <w:szCs w:val="21"/>
          <w:highlight w:val="none"/>
          <w:lang w:val="en-US" w:eastAsia="zh"/>
          <w:woUserID w:val="2"/>
        </w:rPr>
        <w:t>工作城市：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</w:rPr>
        <w:t>北京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、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3"/>
        </w:rPr>
        <w:t>上海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、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3"/>
        </w:rPr>
        <w:t>合肥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（北京为总部，上海、合肥办公室扩充中）</w:t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yellow"/>
          <w:lang w:val="en-US" w:eastAsia="zh" w:bidi="ar-SA"/>
          <w:woUserID w:val="3"/>
        </w:rPr>
        <w:br w:type="textWrapping"/>
      </w: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北京总部：北京市雁栖经济开发区兴科东大街11号2号楼</w:t>
      </w:r>
    </w:p>
    <w:p w14:paraId="5F18FA33">
      <w:pPr>
        <w:ind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</w:pP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上海办公室：上海市徐汇区华发路777弄2号6号楼209室(红杉中国创新加速器·上海北杨)</w:t>
      </w:r>
    </w:p>
    <w:p w14:paraId="27868F86">
      <w:pPr>
        <w:ind w:right="-6" w:rightChars="-3"/>
        <w:jc w:val="both"/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</w:pPr>
      <w:r>
        <w:rPr>
          <w:rFonts w:hint="eastAsia" w:ascii="微软雅黑" w:hAnsi="微软雅黑" w:eastAsia="微软雅黑" w:cs="Times New Roman"/>
          <w:kern w:val="2"/>
          <w:sz w:val="21"/>
          <w:szCs w:val="21"/>
          <w:highlight w:val="none"/>
          <w:lang w:val="en-US" w:eastAsia="zh" w:bidi="ar-SA"/>
          <w:woUserID w:val="1"/>
        </w:rPr>
        <w:t>合肥办公室：安徽省合肥市高新区城西桥社区服务中心虹西路2260号量子产业科技行园B5栋一层</w:t>
      </w:r>
    </w:p>
    <w:p w14:paraId="5958DF94">
      <w:pPr>
        <w:ind w:right="-6" w:rightChars="-3"/>
        <w:jc w:val="both"/>
        <w:outlineLvl w:val="0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</w:pPr>
    </w:p>
    <w:p w14:paraId="3848541D">
      <w:pPr>
        <w:ind w:right="-6" w:rightChars="-3"/>
        <w:jc w:val="both"/>
        <w:outlineLvl w:val="0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</w:pP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  <w:t>加入我们</w:t>
      </w:r>
    </w:p>
    <w:p w14:paraId="3ED84832">
      <w:pPr>
        <w:pStyle w:val="7"/>
        <w:widowControl/>
        <w:adjustRightInd w:val="0"/>
        <w:snapToGrid w:val="0"/>
        <w:spacing w:line="276" w:lineRule="auto"/>
        <w:ind w:left="780" w:firstLine="0" w:firstLineChars="0"/>
        <w:rPr>
          <w:rFonts w:hint="eastAsia"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  <w:lang w:eastAsia="zh"/>
          <w:woUserID w:val="2"/>
        </w:rPr>
        <w:t>PC端：</w:t>
      </w:r>
      <w:r>
        <w:rPr>
          <w:rFonts w:hint="eastAsia" w:ascii="微软雅黑" w:hAnsi="微软雅黑" w:eastAsia="微软雅黑"/>
          <w:szCs w:val="21"/>
        </w:rPr>
        <w:t>前往</w:t>
      </w:r>
      <w:r>
        <w:rPr>
          <w:rFonts w:hint="eastAsia" w:ascii="微软雅黑" w:hAnsi="微软雅黑" w:eastAsia="微软雅黑"/>
          <w:szCs w:val="21"/>
        </w:rPr>
        <w:fldChar w:fldCharType="begin"/>
      </w:r>
      <w:r>
        <w:rPr>
          <w:rFonts w:hint="eastAsia" w:ascii="微软雅黑" w:hAnsi="微软雅黑" w:eastAsia="微软雅黑"/>
          <w:szCs w:val="21"/>
        </w:rPr>
        <w:instrText xml:space="preserve"> HYPERLINK "https://multifields1.zhiye.com/" </w:instrText>
      </w:r>
      <w:r>
        <w:rPr>
          <w:rFonts w:hint="eastAsia" w:ascii="微软雅黑" w:hAnsi="微软雅黑" w:eastAsia="微软雅黑"/>
          <w:szCs w:val="21"/>
        </w:rPr>
        <w:fldChar w:fldCharType="separate"/>
      </w:r>
      <w:r>
        <w:rPr>
          <w:rStyle w:val="6"/>
          <w:rFonts w:hint="eastAsia" w:ascii="微软雅黑" w:hAnsi="微软雅黑" w:eastAsia="微软雅黑"/>
          <w:szCs w:val="21"/>
        </w:rPr>
        <w:t>https://multifields1.zhiye.com/</w:t>
      </w:r>
      <w:r>
        <w:rPr>
          <w:rFonts w:hint="eastAsia" w:ascii="微软雅黑" w:hAnsi="微软雅黑" w:eastAsia="微软雅黑"/>
          <w:szCs w:val="21"/>
        </w:rPr>
        <w:fldChar w:fldCharType="end"/>
      </w:r>
      <w:r>
        <w:rPr>
          <w:rFonts w:hint="eastAsia" w:ascii="微软雅黑" w:hAnsi="微软雅黑" w:eastAsia="微软雅黑"/>
          <w:szCs w:val="21"/>
        </w:rPr>
        <w:t>投递简历</w:t>
      </w:r>
    </w:p>
    <w:p w14:paraId="0A56785D">
      <w:pPr>
        <w:pStyle w:val="7"/>
        <w:widowControl/>
        <w:adjustRightInd w:val="0"/>
        <w:snapToGrid w:val="0"/>
        <w:spacing w:line="276" w:lineRule="auto"/>
        <w:ind w:left="780" w:firstLine="0" w:firstLineChars="0"/>
        <w:rPr>
          <w:rFonts w:hint="eastAsia"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  <w:lang w:eastAsia="zh"/>
          <w:woUserID w:val="2"/>
        </w:rPr>
        <w:t>手机端：</w:t>
      </w:r>
      <w:r>
        <w:rPr>
          <w:rFonts w:hint="eastAsia" w:ascii="微软雅黑" w:hAnsi="微软雅黑" w:eastAsia="微软雅黑"/>
          <w:szCs w:val="21"/>
        </w:rPr>
        <w:t>微信关注“</w:t>
      </w:r>
      <w:r>
        <w:rPr>
          <w:rFonts w:hint="eastAsia" w:ascii="微软雅黑" w:hAnsi="微软雅黑" w:eastAsia="微软雅黑"/>
          <w:szCs w:val="21"/>
          <w:lang w:val="en-US" w:eastAsia="zh-CN"/>
        </w:rPr>
        <w:t>多场</w:t>
      </w:r>
      <w:r>
        <w:rPr>
          <w:rFonts w:hint="eastAsia" w:ascii="微软雅黑" w:hAnsi="微软雅黑" w:eastAsia="微软雅黑"/>
          <w:szCs w:val="21"/>
          <w:lang w:val="en-US" w:eastAsia="zh"/>
          <w:woUserID w:val="2"/>
        </w:rPr>
        <w:t>科技</w:t>
      </w:r>
      <w:r>
        <w:rPr>
          <w:rFonts w:hint="eastAsia" w:ascii="微软雅黑" w:hAnsi="微软雅黑" w:eastAsia="微软雅黑"/>
          <w:szCs w:val="21"/>
        </w:rPr>
        <w:t>招聘”</w:t>
      </w:r>
      <w:r>
        <w:rPr>
          <w:rFonts w:hint="eastAsia" w:ascii="微软雅黑" w:hAnsi="微软雅黑" w:eastAsia="微软雅黑"/>
          <w:szCs w:val="21"/>
          <w:lang w:eastAsia="zh"/>
          <w:woUserID w:val="1"/>
        </w:rPr>
        <w:t>服务</w:t>
      </w:r>
      <w:r>
        <w:rPr>
          <w:rFonts w:hint="eastAsia" w:ascii="微软雅黑" w:hAnsi="微软雅黑" w:eastAsia="微软雅黑"/>
          <w:szCs w:val="21"/>
        </w:rPr>
        <w:t>号--</w:t>
      </w:r>
      <w:r>
        <w:rPr>
          <w:rFonts w:hint="eastAsia" w:ascii="微软雅黑" w:hAnsi="微软雅黑" w:eastAsia="微软雅黑"/>
          <w:szCs w:val="21"/>
          <w:lang w:eastAsia="zh"/>
          <w:woUserID w:val="1"/>
        </w:rPr>
        <w:t>投递渠道</w:t>
      </w:r>
      <w:r>
        <w:rPr>
          <w:rFonts w:hint="eastAsia" w:ascii="微软雅黑" w:hAnsi="微软雅黑" w:eastAsia="微软雅黑"/>
          <w:szCs w:val="21"/>
        </w:rPr>
        <w:t>-校园招聘</w:t>
      </w:r>
    </w:p>
    <w:p w14:paraId="5433D5AC">
      <w:pPr>
        <w:pStyle w:val="7"/>
        <w:widowControl/>
        <w:adjustRightInd w:val="0"/>
        <w:snapToGrid w:val="0"/>
        <w:spacing w:line="276" w:lineRule="auto"/>
        <w:ind w:left="780" w:firstLine="0" w:firstLineChars="0"/>
        <w:rPr>
          <w:rFonts w:hint="eastAsia" w:ascii="微软雅黑" w:hAnsi="微软雅黑" w:eastAsia="微软雅黑"/>
          <w:szCs w:val="21"/>
          <w:lang w:eastAsia="zh"/>
          <w:woUserID w:val="1"/>
        </w:rPr>
      </w:pPr>
      <w:r>
        <w:rPr>
          <w:rFonts w:hint="eastAsia" w:ascii="微软雅黑" w:hAnsi="微软雅黑" w:eastAsia="微软雅黑"/>
          <w:szCs w:val="21"/>
          <w:lang w:eastAsia="zh"/>
          <w:woUserID w:val="1"/>
        </w:rPr>
        <w:t>【注】所有校招职位均有【2027校招】前缀。</w:t>
      </w:r>
    </w:p>
    <w:p w14:paraId="56C57421">
      <w:pPr>
        <w:pStyle w:val="7"/>
        <w:widowControl/>
        <w:adjustRightInd w:val="0"/>
        <w:snapToGrid w:val="0"/>
        <w:spacing w:line="276" w:lineRule="auto"/>
        <w:ind w:left="0" w:leftChars="0" w:firstLine="0" w:firstLineChars="0"/>
        <w:rPr>
          <w:rFonts w:hint="eastAsia" w:ascii="微软雅黑" w:hAnsi="微软雅黑" w:eastAsia="微软雅黑"/>
          <w:szCs w:val="21"/>
          <w:lang w:eastAsia="zh"/>
          <w:woUserID w:val="2"/>
        </w:rPr>
      </w:pPr>
    </w:p>
    <w:p w14:paraId="3254453A">
      <w:pPr>
        <w:pStyle w:val="7"/>
        <w:widowControl/>
        <w:adjustRightInd w:val="0"/>
        <w:snapToGrid w:val="0"/>
        <w:spacing w:line="276" w:lineRule="auto"/>
        <w:ind w:left="780" w:firstLine="0" w:firstLineChars="0"/>
        <w:rPr>
          <w:rFonts w:hint="eastAsia"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为避免重复，每人只能申请一个职位（若您之前投递过简历，无法再次投递，请邮件联系</w:t>
      </w:r>
      <w:r>
        <w:rPr>
          <w:rFonts w:hint="eastAsia" w:ascii="微软雅黑" w:hAnsi="微软雅黑" w:eastAsia="微软雅黑"/>
          <w:szCs w:val="21"/>
          <w:lang w:eastAsia="zh"/>
          <w:woUserID w:val="2"/>
        </w:rPr>
        <w:t>liyang@multifields.com</w:t>
      </w:r>
      <w:r>
        <w:rPr>
          <w:rFonts w:hint="eastAsia" w:ascii="微软雅黑" w:hAnsi="微软雅黑" w:eastAsia="微软雅黑"/>
          <w:szCs w:val="21"/>
        </w:rPr>
        <w:t>）</w:t>
      </w:r>
    </w:p>
    <w:p w14:paraId="65F099CF">
      <w:pPr>
        <w:pStyle w:val="7"/>
        <w:widowControl/>
        <w:adjustRightInd w:val="0"/>
        <w:snapToGrid w:val="0"/>
        <w:spacing w:line="276" w:lineRule="auto"/>
        <w:ind w:left="780" w:firstLine="0" w:firstLineChars="0"/>
        <w:rPr>
          <w:rFonts w:hint="eastAsia"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由于部分职位的空缺数量有限，HR可能会根据招聘情况进行调整分配</w:t>
      </w:r>
    </w:p>
    <w:p w14:paraId="5A498EF0">
      <w:pPr>
        <w:pStyle w:val="7"/>
        <w:widowControl/>
        <w:adjustRightInd w:val="0"/>
        <w:snapToGrid w:val="0"/>
        <w:spacing w:line="276" w:lineRule="auto"/>
        <w:ind w:left="780" w:firstLine="0" w:firstLineChars="0"/>
        <w:rPr>
          <w:rFonts w:hint="eastAsia"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简历筛选 →面试（2~3轮） →在线测评 → 谈薪 → 签约 → 体检 → 入职</w:t>
      </w:r>
    </w:p>
    <w:p w14:paraId="596E0155">
      <w:pPr>
        <w:ind w:right="-6" w:rightChars="-3"/>
        <w:jc w:val="both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</w:pPr>
    </w:p>
    <w:p w14:paraId="7BCEDAFA">
      <w:pPr>
        <w:ind w:right="-6" w:rightChars="-3"/>
        <w:jc w:val="both"/>
        <w:outlineLvl w:val="0"/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</w:pPr>
      <w:r>
        <w:rPr>
          <w:rFonts w:hint="eastAsia" w:ascii="微软雅黑" w:hAnsi="微软雅黑" w:eastAsia="微软雅黑" w:cs="宋体"/>
          <w:b/>
          <w:color w:val="000000"/>
          <w:kern w:val="0"/>
          <w:sz w:val="24"/>
          <w:szCs w:val="28"/>
          <w:u w:val="single"/>
        </w:rPr>
        <w:t>联系方式</w:t>
      </w:r>
    </w:p>
    <w:p w14:paraId="49B39BD6">
      <w:pPr>
        <w:snapToGrid w:val="0"/>
        <w:spacing w:line="276" w:lineRule="auto"/>
        <w:rPr>
          <w:rFonts w:hint="eastAsia" w:ascii="微软雅黑" w:hAnsi="微软雅黑" w:eastAsia="微软雅黑"/>
          <w:sz w:val="22"/>
          <w:lang w:eastAsia="zh"/>
          <w:woUserID w:val="2"/>
        </w:rPr>
      </w:pPr>
      <w:r>
        <w:rPr>
          <w:rFonts w:hint="eastAsia" w:ascii="微软雅黑" w:hAnsi="微软雅黑" w:eastAsia="微软雅黑"/>
          <w:sz w:val="22"/>
        </w:rPr>
        <w:t>招聘</w:t>
      </w:r>
      <w:r>
        <w:rPr>
          <w:rFonts w:hint="default" w:ascii="微软雅黑" w:hAnsi="微软雅黑" w:eastAsia="微软雅黑"/>
          <w:sz w:val="22"/>
          <w:lang w:val="en-US"/>
        </w:rPr>
        <w:t>HR</w:t>
      </w:r>
      <w:r>
        <w:rPr>
          <w:rFonts w:hint="eastAsia" w:ascii="微软雅黑" w:hAnsi="微软雅黑" w:eastAsia="微软雅黑"/>
          <w:sz w:val="22"/>
        </w:rPr>
        <w:t>：</w:t>
      </w:r>
      <w:r>
        <w:rPr>
          <w:rFonts w:hint="eastAsia" w:ascii="微软雅黑" w:hAnsi="微软雅黑" w:eastAsia="微软雅黑"/>
          <w:sz w:val="22"/>
          <w:lang w:eastAsia="zh"/>
          <w:woUserID w:val="2"/>
        </w:rPr>
        <w:t>李老师</w:t>
      </w:r>
    </w:p>
    <w:p w14:paraId="0D940D9E">
      <w:pPr>
        <w:widowControl/>
        <w:jc w:val="left"/>
        <w:rPr>
          <w:rFonts w:hint="eastAsia" w:ascii="微软雅黑" w:hAnsi="微软雅黑" w:eastAsia="微软雅黑" w:cs="宋体"/>
          <w:b/>
          <w:color w:val="000000" w:themeColor="text1"/>
          <w:kern w:val="0"/>
          <w:sz w:val="24"/>
          <w:szCs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sz w:val="22"/>
        </w:rPr>
        <w:t>邮箱：</w:t>
      </w:r>
      <w:r>
        <w:rPr>
          <w:rFonts w:hint="eastAsia" w:ascii="微软雅黑" w:hAnsi="微软雅黑" w:eastAsia="微软雅黑"/>
          <w:sz w:val="22"/>
          <w:lang w:eastAsia="zh"/>
          <w:woUserID w:val="2"/>
        </w:rPr>
        <w:t>liyang</w:t>
      </w:r>
      <w:r>
        <w:rPr>
          <w:rFonts w:hint="eastAsia" w:ascii="微软雅黑" w:hAnsi="微软雅黑" w:eastAsia="微软雅黑"/>
          <w:sz w:val="22"/>
          <w:lang w:val="en-US" w:eastAsia="zh-CN"/>
        </w:rPr>
        <w:t>@multifields</w:t>
      </w:r>
      <w:r>
        <w:rPr>
          <w:rFonts w:hint="default" w:ascii="微软雅黑" w:hAnsi="微软雅黑" w:eastAsia="微软雅黑"/>
          <w:sz w:val="22"/>
          <w:lang w:val="en-US" w:eastAsia="zh-CN"/>
        </w:rPr>
        <w:t>.</w:t>
      </w:r>
      <w:r>
        <w:rPr>
          <w:rFonts w:hint="eastAsia" w:ascii="微软雅黑" w:hAnsi="微软雅黑" w:eastAsia="微软雅黑"/>
          <w:sz w:val="22"/>
          <w:lang w:val="en-US" w:eastAsia="zh-CN"/>
        </w:rPr>
        <w:t>com</w:t>
      </w:r>
    </w:p>
    <w:p w14:paraId="692BDD92">
      <w:pPr>
        <w:ind w:right="-6" w:rightChars="-3"/>
        <w:jc w:val="both"/>
        <w:rPr>
          <w:rFonts w:hint="eastAsia" w:ascii="微软雅黑" w:hAnsi="微软雅黑" w:eastAsia="微软雅黑" w:cs="宋体"/>
          <w:b/>
          <w:color w:val="000000" w:themeColor="text1"/>
          <w:kern w:val="0"/>
          <w:sz w:val="24"/>
          <w:szCs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宋体"/>
          <w:b/>
          <w:color w:val="000000" w:themeColor="text1"/>
          <w:kern w:val="0"/>
          <w:sz w:val="24"/>
          <w:szCs w:val="28"/>
          <w:u w:val="single"/>
          <w14:textFill>
            <w14:solidFill>
              <w14:schemeClr w14:val="tx1"/>
            </w14:solidFill>
          </w14:textFill>
        </w:rPr>
        <w:t>更多校招详情，请关注“</w:t>
      </w:r>
      <w:r>
        <w:rPr>
          <w:rFonts w:hint="eastAsia" w:ascii="微软雅黑" w:hAnsi="微软雅黑" w:eastAsia="微软雅黑" w:cs="宋体"/>
          <w:b/>
          <w:color w:val="000000" w:themeColor="text1"/>
          <w:kern w:val="0"/>
          <w:sz w:val="24"/>
          <w:szCs w:val="28"/>
          <w:u w:val="single"/>
          <w:lang w:val="en-US" w:eastAsia="zh-CN"/>
          <w14:textFill>
            <w14:solidFill>
              <w14:schemeClr w14:val="tx1"/>
            </w14:solidFill>
          </w14:textFill>
        </w:rPr>
        <w:t>多场科技招聘</w:t>
      </w:r>
      <w:r>
        <w:rPr>
          <w:rFonts w:hint="eastAsia" w:ascii="微软雅黑" w:hAnsi="微软雅黑" w:eastAsia="微软雅黑" w:cs="宋体"/>
          <w:b/>
          <w:color w:val="000000" w:themeColor="text1"/>
          <w:kern w:val="0"/>
          <w:sz w:val="24"/>
          <w:szCs w:val="28"/>
          <w:u w:val="single"/>
          <w14:textFill>
            <w14:solidFill>
              <w14:schemeClr w14:val="tx1"/>
            </w14:solidFill>
          </w14:textFill>
        </w:rPr>
        <w:t>”</w:t>
      </w:r>
      <w:r>
        <w:rPr>
          <w:rFonts w:hint="eastAsia" w:ascii="微软雅黑" w:hAnsi="微软雅黑" w:eastAsia="微软雅黑" w:cs="宋体"/>
          <w:b/>
          <w:color w:val="000000" w:themeColor="text1"/>
          <w:kern w:val="0"/>
          <w:sz w:val="24"/>
          <w:szCs w:val="28"/>
          <w:u w:val="single"/>
          <w:lang w:eastAsia="zh"/>
          <w14:textFill>
            <w14:solidFill>
              <w14:schemeClr w14:val="tx1"/>
            </w14:solidFill>
          </w14:textFill>
          <w:woUserID w:val="1"/>
        </w:rPr>
        <w:t>服务号</w:t>
      </w:r>
    </w:p>
    <w:p w14:paraId="2BDB50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CFF29F2"/>
    <w:multiLevelType w:val="singleLevel"/>
    <w:tmpl w:val="ECFF29F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EF884C71"/>
    <w:multiLevelType w:val="singleLevel"/>
    <w:tmpl w:val="EF884C7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b/>
        <w:bCs/>
      </w:rPr>
    </w:lvl>
  </w:abstractNum>
  <w:abstractNum w:abstractNumId="2">
    <w:nsid w:val="FFFECBB0"/>
    <w:multiLevelType w:val="multilevel"/>
    <w:tmpl w:val="FFFECBB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leftChars="0" w:hanging="420" w:firstLineChars="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leftChars="0" w:hanging="420" w:firstLineChars="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leftChars="0" w:hanging="420" w:firstLineChars="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leftChars="0" w:hanging="420" w:firstLineChars="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leftChars="0" w:hanging="420" w:firstLineChars="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leftChars="0" w:hanging="420" w:firstLineChars="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leftChars="0" w:hanging="420" w:firstLineChars="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leftChars="0" w:hanging="420" w:firstLineChars="0"/>
      </w:pPr>
      <w:rPr>
        <w:rFonts w:hint="default" w:ascii="Wingdings" w:hAnsi="Wingdings"/>
      </w:rPr>
    </w:lvl>
  </w:abstractNum>
  <w:abstractNum w:abstractNumId="3">
    <w:nsid w:val="FFFED0F5"/>
    <w:multiLevelType w:val="singleLevel"/>
    <w:tmpl w:val="FFFED0F5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3F1057"/>
    <w:rsid w:val="01776C65"/>
    <w:rsid w:val="0F980268"/>
    <w:rsid w:val="0FBB6EF7"/>
    <w:rsid w:val="1B8B3FB0"/>
    <w:rsid w:val="1FFF7FDA"/>
    <w:rsid w:val="259F2324"/>
    <w:rsid w:val="2B2FFB1D"/>
    <w:rsid w:val="2DF4A6A5"/>
    <w:rsid w:val="2E7CD1A4"/>
    <w:rsid w:val="2FFCB687"/>
    <w:rsid w:val="35FFE6FB"/>
    <w:rsid w:val="37F128A7"/>
    <w:rsid w:val="3BFF3043"/>
    <w:rsid w:val="3FCDB569"/>
    <w:rsid w:val="4CC06C7A"/>
    <w:rsid w:val="4ECFF112"/>
    <w:rsid w:val="4FFF372A"/>
    <w:rsid w:val="55D30243"/>
    <w:rsid w:val="56DCD3B7"/>
    <w:rsid w:val="576C7D17"/>
    <w:rsid w:val="57D60001"/>
    <w:rsid w:val="57FF130C"/>
    <w:rsid w:val="5ABC31CC"/>
    <w:rsid w:val="5DFD8EE4"/>
    <w:rsid w:val="5F77D889"/>
    <w:rsid w:val="5FBCC40E"/>
    <w:rsid w:val="5FBFEF4E"/>
    <w:rsid w:val="5FED90DD"/>
    <w:rsid w:val="5FF7169E"/>
    <w:rsid w:val="66EF2C6F"/>
    <w:rsid w:val="671FC38A"/>
    <w:rsid w:val="67F1589C"/>
    <w:rsid w:val="6F8F14B4"/>
    <w:rsid w:val="6FA72FB7"/>
    <w:rsid w:val="6FBEF3B7"/>
    <w:rsid w:val="6FFB3CE9"/>
    <w:rsid w:val="726B2CF3"/>
    <w:rsid w:val="73ED180D"/>
    <w:rsid w:val="74F56CA4"/>
    <w:rsid w:val="757E523C"/>
    <w:rsid w:val="76AF1C77"/>
    <w:rsid w:val="77997F42"/>
    <w:rsid w:val="779D42CC"/>
    <w:rsid w:val="77F1E9EA"/>
    <w:rsid w:val="77FE1E17"/>
    <w:rsid w:val="79CFC8A3"/>
    <w:rsid w:val="7BD92700"/>
    <w:rsid w:val="7BDF9C25"/>
    <w:rsid w:val="7BDFF356"/>
    <w:rsid w:val="7CB33198"/>
    <w:rsid w:val="7E6F3A95"/>
    <w:rsid w:val="7EBF0D83"/>
    <w:rsid w:val="7EFF3703"/>
    <w:rsid w:val="7EFFFCF3"/>
    <w:rsid w:val="7F5D8BD0"/>
    <w:rsid w:val="7F6BA84A"/>
    <w:rsid w:val="7F755EFC"/>
    <w:rsid w:val="7F7D292A"/>
    <w:rsid w:val="7F7F405E"/>
    <w:rsid w:val="7FB932C8"/>
    <w:rsid w:val="7FCD5279"/>
    <w:rsid w:val="7FEF0CE2"/>
    <w:rsid w:val="7FEF504B"/>
    <w:rsid w:val="7FEF6F05"/>
    <w:rsid w:val="7FFF7E26"/>
    <w:rsid w:val="8DFAD2AC"/>
    <w:rsid w:val="8EFFF768"/>
    <w:rsid w:val="9CACB623"/>
    <w:rsid w:val="9DFE22DF"/>
    <w:rsid w:val="9EFF5A62"/>
    <w:rsid w:val="A3FCE624"/>
    <w:rsid w:val="A7EFA1B1"/>
    <w:rsid w:val="AF7BC4F1"/>
    <w:rsid w:val="B7DDB639"/>
    <w:rsid w:val="B7FF9C08"/>
    <w:rsid w:val="BAFD345A"/>
    <w:rsid w:val="BB6EAE3A"/>
    <w:rsid w:val="BBF3C0A1"/>
    <w:rsid w:val="BBFF1D42"/>
    <w:rsid w:val="BFCE193B"/>
    <w:rsid w:val="CEEF0038"/>
    <w:rsid w:val="CFBBC846"/>
    <w:rsid w:val="D6DCD8F7"/>
    <w:rsid w:val="DCFEE08A"/>
    <w:rsid w:val="DF3F96EE"/>
    <w:rsid w:val="DFFCB4C6"/>
    <w:rsid w:val="DFFFA82F"/>
    <w:rsid w:val="EAF6C7B3"/>
    <w:rsid w:val="EE9F0B58"/>
    <w:rsid w:val="EFED2130"/>
    <w:rsid w:val="F21FBF41"/>
    <w:rsid w:val="F3DDD107"/>
    <w:rsid w:val="F6EF4422"/>
    <w:rsid w:val="F76B8818"/>
    <w:rsid w:val="F9FDB085"/>
    <w:rsid w:val="FE1E5EC8"/>
    <w:rsid w:val="FEACB317"/>
    <w:rsid w:val="FEF7F5C7"/>
    <w:rsid w:val="FEFE5946"/>
    <w:rsid w:val="FF3F1057"/>
    <w:rsid w:val="FFDF14D9"/>
    <w:rsid w:val="FFE6BA88"/>
    <w:rsid w:val="FFEFA872"/>
    <w:rsid w:val="FFF7A09F"/>
    <w:rsid w:val="FFFF45D8"/>
    <w:rsid w:val="FFFF6BF9"/>
    <w:rsid w:val="FFFFA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1806</Words>
  <Characters>1980</Characters>
  <Lines>1</Lines>
  <Paragraphs>1</Paragraphs>
  <TotalTime>745</TotalTime>
  <ScaleCrop>false</ScaleCrop>
  <LinksUpToDate>false</LinksUpToDate>
  <CharactersWithSpaces>2013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2026-08-31T09:40:00Z</dcterms:created>
  <dc:creator>李杨</dc:creator>
  <cp:lastModifiedBy>p1581</cp:lastModifiedBy>
  <dcterms:modified xsi:type="dcterms:W3CDTF">2026-09-10T11:23:15Z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478BE02232E844B99285B019186F8CAA_13</vt:lpwstr>
  </property>
  <property fmtid="{D5CDD505-2E9C-101B-9397-08002B2CF9AE}" pid="4" name="KSOTemplateDocerSaveRecord">
    <vt:lpwstr>eyJoZGlkIjoiNmQwZWQzZjFjMzk5NTQ2MjRjZmY2NDRhMDBmYzBhNGEifQ==</vt:lpwstr>
  </property>
</Properties>
</file>